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179"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1"/>
        <w:gridCol w:w="5175"/>
      </w:tblGrid>
      <w:tr w:rsidR="003C45C9" w:rsidRPr="001C601A" w:rsidTr="0016411E">
        <w:tc>
          <w:tcPr>
            <w:tcW w:w="2482" w:type="pct"/>
            <w:tcBorders>
              <w:top w:val="nil"/>
              <w:left w:val="nil"/>
              <w:bottom w:val="thickThinSmallGap" w:sz="24" w:space="0" w:color="auto"/>
              <w:right w:val="nil"/>
            </w:tcBorders>
          </w:tcPr>
          <w:p w:rsidR="003C45C9" w:rsidRPr="001C601A" w:rsidRDefault="003C45C9" w:rsidP="0016411E">
            <w:pPr>
              <w:jc w:val="center"/>
              <w:rPr>
                <w:b/>
                <w:sz w:val="20"/>
                <w:szCs w:val="20"/>
                <w:lang w:val="tt-RU"/>
              </w:rPr>
            </w:pPr>
            <w:r w:rsidRPr="001C601A">
              <w:rPr>
                <w:b/>
                <w:sz w:val="20"/>
                <w:szCs w:val="20"/>
                <w:lang w:val="tt-RU"/>
              </w:rPr>
              <w:t>РЕСПУБЛИ</w:t>
            </w:r>
            <w:bookmarkStart w:id="0" w:name="_GoBack"/>
            <w:bookmarkEnd w:id="0"/>
            <w:r w:rsidRPr="001C601A">
              <w:rPr>
                <w:b/>
                <w:sz w:val="20"/>
                <w:szCs w:val="20"/>
                <w:lang w:val="tt-RU"/>
              </w:rPr>
              <w:t>КА ТАТАРСТАН</w:t>
            </w:r>
          </w:p>
          <w:p w:rsidR="003C45C9" w:rsidRPr="001C601A" w:rsidRDefault="003C45C9" w:rsidP="00BE1B67">
            <w:pPr>
              <w:jc w:val="center"/>
              <w:rPr>
                <w:b/>
                <w:sz w:val="20"/>
                <w:szCs w:val="20"/>
                <w:lang w:val="tt-RU"/>
              </w:rPr>
            </w:pPr>
          </w:p>
          <w:p w:rsidR="003C45C9" w:rsidRPr="001C601A" w:rsidRDefault="003C45C9" w:rsidP="00BE1B67">
            <w:pPr>
              <w:jc w:val="center"/>
              <w:rPr>
                <w:b/>
                <w:sz w:val="20"/>
                <w:szCs w:val="20"/>
                <w:lang w:val="tt-RU"/>
              </w:rPr>
            </w:pPr>
            <w:r w:rsidRPr="001C601A">
              <w:rPr>
                <w:b/>
                <w:sz w:val="20"/>
                <w:szCs w:val="20"/>
                <w:lang w:val="tt-RU"/>
              </w:rPr>
              <w:t xml:space="preserve">С О В Е Т </w:t>
            </w:r>
          </w:p>
          <w:p w:rsidR="003C45C9" w:rsidRPr="001C601A" w:rsidRDefault="003C45C9" w:rsidP="00BE1B67">
            <w:pPr>
              <w:jc w:val="center"/>
              <w:rPr>
                <w:b/>
                <w:sz w:val="20"/>
                <w:szCs w:val="20"/>
                <w:lang w:val="tt-RU"/>
              </w:rPr>
            </w:pPr>
            <w:r w:rsidRPr="001C601A">
              <w:rPr>
                <w:b/>
                <w:sz w:val="20"/>
                <w:szCs w:val="20"/>
                <w:lang w:val="tt-RU"/>
              </w:rPr>
              <w:t>Нижнекамского муниципального района</w:t>
            </w:r>
          </w:p>
          <w:p w:rsidR="003C45C9" w:rsidRPr="001C601A" w:rsidRDefault="003C45C9" w:rsidP="00BE1B67">
            <w:pPr>
              <w:jc w:val="center"/>
              <w:rPr>
                <w:sz w:val="20"/>
                <w:szCs w:val="20"/>
                <w:lang w:val="tt-RU"/>
              </w:rPr>
            </w:pPr>
          </w:p>
          <w:p w:rsidR="003C45C9" w:rsidRPr="001C601A" w:rsidRDefault="003C45C9" w:rsidP="00BE1B67">
            <w:pPr>
              <w:jc w:val="center"/>
              <w:rPr>
                <w:sz w:val="20"/>
                <w:szCs w:val="20"/>
                <w:lang w:val="tt-RU"/>
              </w:rPr>
            </w:pPr>
            <w:smartTag w:uri="urn:schemas-microsoft-com:office:smarttags" w:element="metricconverter">
              <w:smartTagPr>
                <w:attr w:name="ProductID" w:val="423570, г"/>
              </w:smartTagPr>
              <w:r w:rsidRPr="001C601A">
                <w:rPr>
                  <w:sz w:val="20"/>
                  <w:szCs w:val="20"/>
                  <w:lang w:val="tt-RU"/>
                </w:rPr>
                <w:t>423570, г</w:t>
              </w:r>
            </w:smartTag>
            <w:r w:rsidRPr="001C601A">
              <w:rPr>
                <w:sz w:val="20"/>
                <w:szCs w:val="20"/>
                <w:lang w:val="tt-RU"/>
              </w:rPr>
              <w:t>.Нижнекамск, пр.Строителей,12</w:t>
            </w:r>
          </w:p>
          <w:p w:rsidR="003C45C9" w:rsidRPr="001C601A" w:rsidRDefault="003C45C9" w:rsidP="00BE1B67">
            <w:pPr>
              <w:jc w:val="center"/>
              <w:rPr>
                <w:sz w:val="20"/>
                <w:szCs w:val="20"/>
                <w:lang w:val="tt-RU"/>
              </w:rPr>
            </w:pPr>
            <w:r w:rsidRPr="001C601A">
              <w:rPr>
                <w:sz w:val="20"/>
                <w:szCs w:val="20"/>
                <w:lang w:val="tt-RU"/>
              </w:rPr>
              <w:t>факс (8555) 43-15-35, тел.42-41-41</w:t>
            </w:r>
          </w:p>
          <w:p w:rsidR="003C45C9" w:rsidRPr="001C601A" w:rsidRDefault="003C45C9" w:rsidP="00BE1B67">
            <w:pPr>
              <w:jc w:val="center"/>
              <w:rPr>
                <w:sz w:val="20"/>
                <w:szCs w:val="20"/>
                <w:lang w:val="tt-RU"/>
              </w:rPr>
            </w:pPr>
          </w:p>
        </w:tc>
        <w:tc>
          <w:tcPr>
            <w:tcW w:w="2518" w:type="pct"/>
            <w:tcBorders>
              <w:top w:val="nil"/>
              <w:left w:val="nil"/>
              <w:bottom w:val="thickThinSmallGap" w:sz="24" w:space="0" w:color="auto"/>
              <w:right w:val="nil"/>
            </w:tcBorders>
          </w:tcPr>
          <w:p w:rsidR="003C45C9" w:rsidRPr="001C601A" w:rsidRDefault="003C45C9" w:rsidP="00BE1B67">
            <w:pPr>
              <w:jc w:val="center"/>
              <w:rPr>
                <w:b/>
                <w:sz w:val="20"/>
                <w:szCs w:val="20"/>
                <w:lang w:val="tt-RU"/>
              </w:rPr>
            </w:pPr>
            <w:r w:rsidRPr="001C601A">
              <w:rPr>
                <w:b/>
                <w:sz w:val="20"/>
                <w:szCs w:val="20"/>
                <w:lang w:val="tt-RU"/>
              </w:rPr>
              <w:t xml:space="preserve">ТАТАРСТАН РЕСПУБЛИКАСЫ </w:t>
            </w:r>
          </w:p>
          <w:p w:rsidR="003C45C9" w:rsidRPr="001C601A" w:rsidRDefault="003C45C9" w:rsidP="00BE1B67">
            <w:pPr>
              <w:jc w:val="center"/>
              <w:rPr>
                <w:b/>
                <w:sz w:val="20"/>
                <w:szCs w:val="20"/>
                <w:lang w:val="tt-RU"/>
              </w:rPr>
            </w:pPr>
          </w:p>
          <w:p w:rsidR="003C45C9" w:rsidRPr="001C601A" w:rsidRDefault="003C45C9" w:rsidP="00BE1B67">
            <w:pPr>
              <w:jc w:val="center"/>
              <w:rPr>
                <w:b/>
                <w:sz w:val="20"/>
                <w:szCs w:val="20"/>
                <w:lang w:val="tt-RU"/>
              </w:rPr>
            </w:pPr>
            <w:r w:rsidRPr="001C601A">
              <w:rPr>
                <w:b/>
                <w:sz w:val="20"/>
                <w:szCs w:val="20"/>
                <w:lang w:val="tt-RU"/>
              </w:rPr>
              <w:t>Түбән Кама муниципаль районы</w:t>
            </w:r>
          </w:p>
          <w:p w:rsidR="003C45C9" w:rsidRPr="001C601A" w:rsidRDefault="003C45C9" w:rsidP="00BE1B67">
            <w:pPr>
              <w:jc w:val="center"/>
              <w:rPr>
                <w:b/>
                <w:sz w:val="20"/>
                <w:szCs w:val="20"/>
                <w:lang w:val="tt-RU"/>
              </w:rPr>
            </w:pPr>
            <w:r w:rsidRPr="001C601A">
              <w:rPr>
                <w:b/>
                <w:sz w:val="20"/>
                <w:szCs w:val="20"/>
                <w:lang w:val="tt-RU"/>
              </w:rPr>
              <w:t>С О В Е Т Ы</w:t>
            </w:r>
          </w:p>
          <w:p w:rsidR="003C45C9" w:rsidRPr="001C601A" w:rsidRDefault="003C45C9" w:rsidP="00BE1B67">
            <w:pPr>
              <w:rPr>
                <w:sz w:val="20"/>
                <w:szCs w:val="20"/>
                <w:lang w:val="tt-RU"/>
              </w:rPr>
            </w:pPr>
          </w:p>
          <w:p w:rsidR="003C45C9" w:rsidRPr="001C601A" w:rsidRDefault="003C45C9" w:rsidP="00BE1B67">
            <w:pPr>
              <w:jc w:val="center"/>
              <w:rPr>
                <w:sz w:val="20"/>
                <w:szCs w:val="20"/>
                <w:lang w:val="tt-RU"/>
              </w:rPr>
            </w:pPr>
            <w:r w:rsidRPr="001C601A">
              <w:rPr>
                <w:sz w:val="20"/>
                <w:szCs w:val="20"/>
                <w:lang w:val="tt-RU"/>
              </w:rPr>
              <w:t>423570, Түбән Кама шәһәре, Төзүчеләр пр., 12</w:t>
            </w:r>
          </w:p>
          <w:p w:rsidR="003C45C9" w:rsidRPr="001C601A" w:rsidRDefault="003C45C9" w:rsidP="00BE1B67">
            <w:pPr>
              <w:jc w:val="center"/>
              <w:rPr>
                <w:sz w:val="20"/>
                <w:szCs w:val="20"/>
                <w:lang w:val="tt-RU"/>
              </w:rPr>
            </w:pPr>
            <w:r w:rsidRPr="001C601A">
              <w:rPr>
                <w:sz w:val="20"/>
                <w:szCs w:val="20"/>
                <w:lang w:val="tt-RU"/>
              </w:rPr>
              <w:t>факс (8555) 43-15-35, тел.42-41-41</w:t>
            </w:r>
          </w:p>
          <w:p w:rsidR="003C45C9" w:rsidRPr="001C601A" w:rsidRDefault="003C45C9" w:rsidP="00BE1B67">
            <w:pPr>
              <w:jc w:val="center"/>
              <w:rPr>
                <w:sz w:val="20"/>
                <w:szCs w:val="20"/>
                <w:lang w:val="tt-RU"/>
              </w:rPr>
            </w:pPr>
          </w:p>
        </w:tc>
      </w:tr>
      <w:tr w:rsidR="003C45C9" w:rsidRPr="001C601A" w:rsidTr="0016411E">
        <w:tc>
          <w:tcPr>
            <w:tcW w:w="2482" w:type="pct"/>
            <w:tcBorders>
              <w:top w:val="thickThinSmallGap" w:sz="24" w:space="0" w:color="auto"/>
              <w:left w:val="nil"/>
              <w:bottom w:val="nil"/>
              <w:right w:val="nil"/>
            </w:tcBorders>
          </w:tcPr>
          <w:p w:rsidR="003C45C9" w:rsidRPr="001C601A" w:rsidRDefault="003C45C9" w:rsidP="00BE1B67">
            <w:pPr>
              <w:jc w:val="center"/>
              <w:rPr>
                <w:b/>
                <w:sz w:val="18"/>
                <w:szCs w:val="18"/>
                <w:lang w:val="tt-RU"/>
              </w:rPr>
            </w:pPr>
          </w:p>
        </w:tc>
        <w:tc>
          <w:tcPr>
            <w:tcW w:w="2518" w:type="pct"/>
            <w:tcBorders>
              <w:top w:val="thickThinSmallGap" w:sz="24" w:space="0" w:color="auto"/>
              <w:left w:val="nil"/>
              <w:bottom w:val="nil"/>
              <w:right w:val="nil"/>
            </w:tcBorders>
          </w:tcPr>
          <w:p w:rsidR="003C45C9" w:rsidRPr="001C601A" w:rsidRDefault="003C45C9" w:rsidP="00BE1B67">
            <w:pPr>
              <w:jc w:val="center"/>
              <w:rPr>
                <w:b/>
                <w:lang w:val="tt-RU"/>
              </w:rPr>
            </w:pPr>
          </w:p>
        </w:tc>
      </w:tr>
      <w:tr w:rsidR="003C45C9" w:rsidRPr="001C601A" w:rsidTr="0016411E">
        <w:trPr>
          <w:trHeight w:val="666"/>
        </w:trPr>
        <w:tc>
          <w:tcPr>
            <w:tcW w:w="2482" w:type="pct"/>
            <w:tcBorders>
              <w:top w:val="nil"/>
              <w:left w:val="nil"/>
              <w:bottom w:val="nil"/>
              <w:right w:val="nil"/>
            </w:tcBorders>
          </w:tcPr>
          <w:p w:rsidR="003C45C9" w:rsidRPr="001C601A" w:rsidRDefault="003C45C9" w:rsidP="00BE1B67">
            <w:pPr>
              <w:jc w:val="center"/>
              <w:rPr>
                <w:b/>
                <w:sz w:val="28"/>
                <w:szCs w:val="28"/>
                <w:lang w:val="tt-RU"/>
              </w:rPr>
            </w:pPr>
            <w:r w:rsidRPr="001C601A">
              <w:rPr>
                <w:b/>
                <w:sz w:val="28"/>
                <w:szCs w:val="28"/>
                <w:lang w:val="tt-RU"/>
              </w:rPr>
              <w:t>Р Е Ш Е Н И Е</w:t>
            </w:r>
          </w:p>
        </w:tc>
        <w:tc>
          <w:tcPr>
            <w:tcW w:w="2518" w:type="pct"/>
            <w:tcBorders>
              <w:top w:val="nil"/>
              <w:left w:val="nil"/>
              <w:bottom w:val="nil"/>
              <w:right w:val="nil"/>
            </w:tcBorders>
          </w:tcPr>
          <w:p w:rsidR="003C45C9" w:rsidRPr="001C601A" w:rsidRDefault="003C45C9" w:rsidP="00BE1B67">
            <w:pPr>
              <w:jc w:val="center"/>
              <w:rPr>
                <w:b/>
                <w:sz w:val="28"/>
                <w:szCs w:val="28"/>
                <w:lang w:val="tt-RU"/>
              </w:rPr>
            </w:pPr>
            <w:r w:rsidRPr="001C601A">
              <w:rPr>
                <w:b/>
                <w:sz w:val="28"/>
                <w:szCs w:val="28"/>
                <w:lang w:val="tt-RU"/>
              </w:rPr>
              <w:t>К А Р А Р</w:t>
            </w:r>
          </w:p>
          <w:p w:rsidR="003C45C9" w:rsidRPr="001C601A" w:rsidRDefault="003C45C9" w:rsidP="00BE1B67">
            <w:pPr>
              <w:jc w:val="center"/>
              <w:rPr>
                <w:b/>
                <w:sz w:val="28"/>
                <w:szCs w:val="28"/>
                <w:lang w:val="tt-RU"/>
              </w:rPr>
            </w:pPr>
          </w:p>
        </w:tc>
      </w:tr>
      <w:tr w:rsidR="003C45C9" w:rsidRPr="001C601A" w:rsidTr="0016411E">
        <w:tc>
          <w:tcPr>
            <w:tcW w:w="2482" w:type="pct"/>
            <w:tcBorders>
              <w:top w:val="nil"/>
              <w:left w:val="nil"/>
              <w:bottom w:val="nil"/>
              <w:right w:val="nil"/>
            </w:tcBorders>
          </w:tcPr>
          <w:p w:rsidR="003C45C9" w:rsidRPr="001C601A" w:rsidRDefault="003C45C9" w:rsidP="00AE6701">
            <w:pPr>
              <w:rPr>
                <w:b/>
                <w:sz w:val="28"/>
                <w:szCs w:val="28"/>
                <w:lang w:val="tt-RU"/>
              </w:rPr>
            </w:pPr>
            <w:r w:rsidRPr="001C601A">
              <w:rPr>
                <w:b/>
                <w:sz w:val="28"/>
                <w:szCs w:val="28"/>
                <w:lang w:val="tt-RU"/>
              </w:rPr>
              <w:t xml:space="preserve">№ </w:t>
            </w:r>
            <w:r w:rsidR="003070C6">
              <w:rPr>
                <w:b/>
                <w:sz w:val="28"/>
                <w:szCs w:val="28"/>
                <w:lang w:val="tt-RU"/>
              </w:rPr>
              <w:t>8</w:t>
            </w:r>
          </w:p>
        </w:tc>
        <w:tc>
          <w:tcPr>
            <w:tcW w:w="2518" w:type="pct"/>
            <w:tcBorders>
              <w:top w:val="nil"/>
              <w:left w:val="nil"/>
              <w:bottom w:val="nil"/>
              <w:right w:val="nil"/>
            </w:tcBorders>
          </w:tcPr>
          <w:p w:rsidR="003C45C9" w:rsidRPr="00767085" w:rsidRDefault="003070C6" w:rsidP="00BE1B67">
            <w:pPr>
              <w:jc w:val="right"/>
              <w:rPr>
                <w:b/>
                <w:sz w:val="28"/>
                <w:szCs w:val="28"/>
                <w:lang w:val="tt-RU"/>
              </w:rPr>
            </w:pPr>
            <w:r>
              <w:rPr>
                <w:b/>
                <w:sz w:val="28"/>
                <w:szCs w:val="28"/>
                <w:lang w:val="tt-RU"/>
              </w:rPr>
              <w:t>2022 елның 4</w:t>
            </w:r>
            <w:r w:rsidR="00767085" w:rsidRPr="00767085">
              <w:rPr>
                <w:b/>
                <w:sz w:val="28"/>
                <w:szCs w:val="28"/>
                <w:lang w:val="tt-RU"/>
              </w:rPr>
              <w:t xml:space="preserve"> феврале</w:t>
            </w:r>
          </w:p>
        </w:tc>
      </w:tr>
    </w:tbl>
    <w:p w:rsidR="003C45C9" w:rsidRPr="001C601A" w:rsidRDefault="003C45C9" w:rsidP="003C45C9">
      <w:pPr>
        <w:jc w:val="right"/>
        <w:rPr>
          <w:sz w:val="28"/>
          <w:szCs w:val="28"/>
        </w:rPr>
      </w:pPr>
    </w:p>
    <w:p w:rsidR="00767085" w:rsidRDefault="00E33392" w:rsidP="00E33392">
      <w:pPr>
        <w:jc w:val="center"/>
        <w:rPr>
          <w:sz w:val="28"/>
          <w:szCs w:val="28"/>
        </w:rPr>
      </w:pPr>
      <w:r w:rsidRPr="00767085">
        <w:rPr>
          <w:sz w:val="28"/>
          <w:szCs w:val="28"/>
        </w:rPr>
        <w:t>Түбән Кама муниципаль район Советы</w:t>
      </w:r>
      <w:r w:rsidRPr="00767085">
        <w:rPr>
          <w:sz w:val="28"/>
          <w:szCs w:val="28"/>
          <w:lang w:val="tt-RU"/>
        </w:rPr>
        <w:t>ның</w:t>
      </w:r>
      <w:r w:rsidRPr="00767085">
        <w:rPr>
          <w:sz w:val="28"/>
          <w:szCs w:val="28"/>
        </w:rPr>
        <w:t xml:space="preserve"> </w:t>
      </w:r>
      <w:r w:rsidRPr="00767085">
        <w:rPr>
          <w:sz w:val="28"/>
          <w:szCs w:val="28"/>
          <w:lang w:val="tt-RU"/>
        </w:rPr>
        <w:t>«</w:t>
      </w:r>
      <w:r w:rsidRPr="00767085">
        <w:rPr>
          <w:sz w:val="28"/>
          <w:szCs w:val="28"/>
        </w:rPr>
        <w:t xml:space="preserve">Кече һәм урта эшкуарлык субъектларына ярдәм итү инфраструктурасын барлыкка китерүче озак сроклы нигездә кече һәм урта эшкуарлык субъектларына ия булу һәм (яки) файдалануга тапшыру өчен билгеләнгән, өченче затлар хокукларыннан (кече һәм урта эшкуарлык субъектларының мөлкәти хокукларыннан тыш) азат булган </w:t>
      </w:r>
      <w:r w:rsidR="009846B4" w:rsidRPr="00767085">
        <w:rPr>
          <w:sz w:val="28"/>
          <w:szCs w:val="28"/>
        </w:rPr>
        <w:t>Татарстан Республикасы «Түбән Кама муниципаль районы» муниципаль берәмлегенең муниципаль милек исе</w:t>
      </w:r>
      <w:r w:rsidRPr="00767085">
        <w:rPr>
          <w:sz w:val="28"/>
          <w:szCs w:val="28"/>
        </w:rPr>
        <w:t xml:space="preserve">млеген раслау турында» 2016 елның 20 октябрендәге </w:t>
      </w:r>
    </w:p>
    <w:p w:rsidR="009846B4" w:rsidRPr="00767085" w:rsidRDefault="00E33392" w:rsidP="00E33392">
      <w:pPr>
        <w:jc w:val="center"/>
        <w:rPr>
          <w:sz w:val="28"/>
          <w:szCs w:val="28"/>
        </w:rPr>
      </w:pPr>
      <w:r w:rsidRPr="00767085">
        <w:rPr>
          <w:sz w:val="28"/>
          <w:szCs w:val="28"/>
        </w:rPr>
        <w:t>55 номерлы</w:t>
      </w:r>
      <w:r w:rsidR="009846B4" w:rsidRPr="00767085">
        <w:rPr>
          <w:sz w:val="28"/>
          <w:szCs w:val="28"/>
        </w:rPr>
        <w:t xml:space="preserve"> карарына үзгәрешләр кертү хакында </w:t>
      </w:r>
    </w:p>
    <w:p w:rsidR="004626EC" w:rsidRPr="00767085" w:rsidRDefault="004626EC" w:rsidP="008B217C">
      <w:pPr>
        <w:jc w:val="both"/>
        <w:rPr>
          <w:sz w:val="28"/>
          <w:szCs w:val="28"/>
        </w:rPr>
      </w:pPr>
    </w:p>
    <w:p w:rsidR="004626EC" w:rsidRPr="00767085" w:rsidRDefault="004626EC" w:rsidP="008B217C">
      <w:pPr>
        <w:pStyle w:val="ab"/>
        <w:spacing w:after="0"/>
        <w:ind w:left="0" w:firstLine="142"/>
        <w:contextualSpacing/>
        <w:rPr>
          <w:rFonts w:ascii="Times New Roman" w:hAnsi="Times New Roman" w:cs="Times New Roman"/>
          <w:sz w:val="28"/>
          <w:szCs w:val="28"/>
        </w:rPr>
      </w:pPr>
      <w:r w:rsidRPr="00767085">
        <w:rPr>
          <w:rFonts w:ascii="Times New Roman" w:hAnsi="Times New Roman" w:cs="Times New Roman"/>
          <w:sz w:val="28"/>
          <w:szCs w:val="28"/>
        </w:rPr>
        <w:tab/>
      </w:r>
    </w:p>
    <w:p w:rsidR="009846B4" w:rsidRPr="00767085" w:rsidRDefault="009846B4" w:rsidP="00767085">
      <w:pPr>
        <w:pStyle w:val="ab"/>
        <w:tabs>
          <w:tab w:val="left" w:pos="1134"/>
        </w:tabs>
        <w:spacing w:after="0"/>
        <w:ind w:left="0" w:firstLine="709"/>
        <w:contextualSpacing/>
        <w:rPr>
          <w:rFonts w:ascii="Times New Roman" w:hAnsi="Times New Roman" w:cs="Times New Roman"/>
          <w:sz w:val="28"/>
          <w:szCs w:val="28"/>
          <w:lang w:val="tt-RU"/>
        </w:rPr>
      </w:pPr>
      <w:r w:rsidRPr="00767085">
        <w:rPr>
          <w:rFonts w:ascii="Times New Roman" w:hAnsi="Times New Roman" w:cs="Times New Roman"/>
          <w:sz w:val="28"/>
          <w:szCs w:val="28"/>
          <w:lang w:val="tt-RU"/>
        </w:rPr>
        <w:t>«Россия Федерациясендә кече һәм урта эшкуарлыкны үстерү турында» 2007 елның 24 июлендәге 209-ФЗ номерлы Федераль законның 18 статьясындагы 4 өлеше, озак сроклы нигездә кече һәм урта эшмәкәрлек субъектларына ия булу һәм (яки) файдалануга тапшыру өчен билгеләнгән, өченче затлар хокукларыннан (кече һәм урта эшкуарлык субъектларының мөлкәти хокукларыннан тыш) азат булган муниципаль милек исемлеген формалаштыру, алып бару, бастырып чыгару тәртибе турындагы нигезләмәнең 2.3 пункты, Татарстан Республикасы «Түбән Кама муниципаль районы» муниципаль берәмлеге Уставы нигезендә,   Түбән Кама муниципаль район Советы</w:t>
      </w:r>
    </w:p>
    <w:p w:rsidR="004626EC" w:rsidRPr="00767085" w:rsidRDefault="004626EC" w:rsidP="00767085">
      <w:pPr>
        <w:pStyle w:val="ab"/>
        <w:tabs>
          <w:tab w:val="left" w:pos="1134"/>
        </w:tabs>
        <w:spacing w:after="0"/>
        <w:ind w:left="0" w:firstLine="709"/>
        <w:contextualSpacing/>
        <w:rPr>
          <w:rFonts w:ascii="Times New Roman" w:hAnsi="Times New Roman" w:cs="Times New Roman"/>
          <w:bCs/>
          <w:sz w:val="28"/>
          <w:szCs w:val="28"/>
          <w:lang w:val="tt-RU"/>
        </w:rPr>
      </w:pPr>
    </w:p>
    <w:p w:rsidR="004626EC" w:rsidRDefault="00E33392" w:rsidP="00767085">
      <w:pPr>
        <w:pStyle w:val="ab"/>
        <w:tabs>
          <w:tab w:val="left" w:pos="1134"/>
        </w:tabs>
        <w:spacing w:after="0"/>
        <w:ind w:left="0" w:firstLine="709"/>
        <w:contextualSpacing/>
        <w:rPr>
          <w:rFonts w:ascii="Times New Roman" w:hAnsi="Times New Roman" w:cs="Times New Roman"/>
          <w:bCs/>
          <w:sz w:val="28"/>
          <w:szCs w:val="28"/>
          <w:lang w:val="tt-RU"/>
        </w:rPr>
      </w:pPr>
      <w:r w:rsidRPr="00767085">
        <w:rPr>
          <w:rFonts w:ascii="Times New Roman" w:hAnsi="Times New Roman" w:cs="Times New Roman"/>
          <w:bCs/>
          <w:sz w:val="28"/>
          <w:szCs w:val="28"/>
          <w:lang w:val="tt-RU"/>
        </w:rPr>
        <w:t>КАРАР БИРӘ</w:t>
      </w:r>
      <w:r w:rsidR="004626EC" w:rsidRPr="00767085">
        <w:rPr>
          <w:rFonts w:ascii="Times New Roman" w:hAnsi="Times New Roman" w:cs="Times New Roman"/>
          <w:bCs/>
          <w:sz w:val="28"/>
          <w:szCs w:val="28"/>
          <w:lang w:val="tt-RU"/>
        </w:rPr>
        <w:t>:</w:t>
      </w:r>
    </w:p>
    <w:p w:rsidR="00767085" w:rsidRPr="00767085" w:rsidRDefault="00767085" w:rsidP="00767085">
      <w:pPr>
        <w:pStyle w:val="ab"/>
        <w:tabs>
          <w:tab w:val="left" w:pos="1134"/>
        </w:tabs>
        <w:spacing w:after="0"/>
        <w:ind w:left="0" w:firstLine="709"/>
        <w:contextualSpacing/>
        <w:rPr>
          <w:rFonts w:ascii="Times New Roman" w:hAnsi="Times New Roman" w:cs="Times New Roman"/>
          <w:bCs/>
          <w:sz w:val="28"/>
          <w:szCs w:val="28"/>
          <w:lang w:val="tt-RU"/>
        </w:rPr>
      </w:pPr>
    </w:p>
    <w:p w:rsidR="00E33392" w:rsidRPr="00767085" w:rsidRDefault="00E33392" w:rsidP="00767085">
      <w:pPr>
        <w:pStyle w:val="ab"/>
        <w:tabs>
          <w:tab w:val="left" w:pos="1134"/>
        </w:tabs>
        <w:spacing w:after="0"/>
        <w:ind w:left="0" w:firstLine="709"/>
        <w:contextualSpacing/>
        <w:rPr>
          <w:sz w:val="28"/>
          <w:szCs w:val="28"/>
          <w:lang w:val="tt-RU"/>
        </w:rPr>
      </w:pPr>
      <w:r w:rsidRPr="00767085">
        <w:rPr>
          <w:rFonts w:ascii="Times New Roman" w:hAnsi="Times New Roman" w:cs="Times New Roman"/>
          <w:bCs/>
          <w:sz w:val="28"/>
          <w:szCs w:val="28"/>
          <w:lang w:val="tt-RU"/>
        </w:rPr>
        <w:t>1. Түбән Кама муниципаль район Советының «Кече һәм урта эшкуарлык субъектларына ярдәм итү инфраструктурасын барлыкка китерүче озак сроклы нигездә кече һәм урта эшкуарлык субъектларына ия булу һәм (яки) файдалануга тапшыру өчен билгеләнгән, өченче затлар хокукларыннан (кече һәм урта эшкуарлык субъектларының мөлкәти хокукларыннан тыш) азат булган Татарстан Республикасы «Түбән Кама муниципаль районы» муниципаль берәмлегенең муниципаль милек исемлеген раслау турында» 2016 елның 20 октябрендәге 55 номерлы карарына кушымтага түбәндәге үзгәрешләр кертергә</w:t>
      </w:r>
      <w:r w:rsidR="00602B13" w:rsidRPr="00767085">
        <w:rPr>
          <w:rFonts w:ascii="Times New Roman" w:hAnsi="Times New Roman" w:cs="Times New Roman"/>
          <w:bCs/>
          <w:sz w:val="28"/>
          <w:szCs w:val="28"/>
          <w:lang w:val="tt-RU"/>
        </w:rPr>
        <w:t>:</w:t>
      </w:r>
    </w:p>
    <w:p w:rsidR="00E33392" w:rsidRPr="00767085" w:rsidRDefault="004626EC" w:rsidP="00767085">
      <w:pPr>
        <w:tabs>
          <w:tab w:val="left" w:pos="1134"/>
        </w:tabs>
        <w:ind w:firstLine="709"/>
        <w:jc w:val="both"/>
        <w:rPr>
          <w:sz w:val="28"/>
          <w:szCs w:val="28"/>
          <w:lang w:val="tt-RU"/>
        </w:rPr>
      </w:pPr>
      <w:r w:rsidRPr="00767085">
        <w:rPr>
          <w:sz w:val="28"/>
          <w:szCs w:val="28"/>
          <w:lang w:val="tt-RU"/>
        </w:rPr>
        <w:tab/>
      </w:r>
    </w:p>
    <w:p w:rsidR="004D75E7" w:rsidRPr="00767085" w:rsidRDefault="004B56F3" w:rsidP="00767085">
      <w:pPr>
        <w:tabs>
          <w:tab w:val="left" w:pos="1134"/>
        </w:tabs>
        <w:ind w:firstLine="709"/>
        <w:jc w:val="both"/>
        <w:rPr>
          <w:sz w:val="28"/>
          <w:szCs w:val="28"/>
          <w:lang w:val="tt-RU"/>
        </w:rPr>
      </w:pPr>
      <w:r w:rsidRPr="00767085">
        <w:rPr>
          <w:sz w:val="28"/>
          <w:szCs w:val="28"/>
          <w:lang w:val="tt-RU"/>
        </w:rPr>
        <w:t xml:space="preserve">- </w:t>
      </w:r>
      <w:r w:rsidR="00602B13" w:rsidRPr="00767085">
        <w:rPr>
          <w:sz w:val="28"/>
          <w:szCs w:val="28"/>
          <w:lang w:val="tt-RU"/>
        </w:rPr>
        <w:t>кушымтадан түбәндәге мөлкәтне төшереп калдырырга:</w:t>
      </w:r>
    </w:p>
    <w:p w:rsidR="004D75E7" w:rsidRDefault="004D75E7" w:rsidP="008B217C">
      <w:pPr>
        <w:jc w:val="both"/>
        <w:rPr>
          <w:sz w:val="28"/>
          <w:szCs w:val="28"/>
          <w:lang w:val="tt-RU"/>
        </w:rPr>
      </w:pPr>
    </w:p>
    <w:p w:rsidR="00C66C74" w:rsidRDefault="00C66C74" w:rsidP="008B217C">
      <w:pPr>
        <w:jc w:val="both"/>
        <w:rPr>
          <w:sz w:val="28"/>
          <w:szCs w:val="28"/>
          <w:lang w:val="tt-RU"/>
        </w:rPr>
      </w:pPr>
    </w:p>
    <w:p w:rsidR="00C66C74" w:rsidRPr="00767085" w:rsidRDefault="00C66C74" w:rsidP="008B217C">
      <w:pPr>
        <w:jc w:val="both"/>
        <w:rPr>
          <w:sz w:val="28"/>
          <w:szCs w:val="28"/>
          <w:lang w:val="tt-RU"/>
        </w:rPr>
      </w:pPr>
    </w:p>
    <w:tbl>
      <w:tblPr>
        <w:tblStyle w:val="ae"/>
        <w:tblW w:w="9668" w:type="dxa"/>
        <w:tblInd w:w="250" w:type="dxa"/>
        <w:tblLook w:val="04A0" w:firstRow="1" w:lastRow="0" w:firstColumn="1" w:lastColumn="0" w:noHBand="0" w:noVBand="1"/>
      </w:tblPr>
      <w:tblGrid>
        <w:gridCol w:w="566"/>
        <w:gridCol w:w="3519"/>
        <w:gridCol w:w="2799"/>
        <w:gridCol w:w="2784"/>
      </w:tblGrid>
      <w:tr w:rsidR="004D75E7" w:rsidRPr="00767085" w:rsidTr="00767085">
        <w:trPr>
          <w:trHeight w:val="322"/>
        </w:trPr>
        <w:tc>
          <w:tcPr>
            <w:tcW w:w="566" w:type="dxa"/>
            <w:vMerge w:val="restart"/>
            <w:hideMark/>
          </w:tcPr>
          <w:p w:rsidR="004D75E7" w:rsidRPr="00767085" w:rsidRDefault="00602B13" w:rsidP="008B217C">
            <w:pPr>
              <w:rPr>
                <w:color w:val="000000"/>
                <w:sz w:val="28"/>
                <w:szCs w:val="28"/>
              </w:rPr>
            </w:pPr>
            <w:r w:rsidRPr="00767085">
              <w:rPr>
                <w:color w:val="000000"/>
                <w:sz w:val="28"/>
                <w:szCs w:val="28"/>
              </w:rPr>
              <w:lastRenderedPageBreak/>
              <w:t>т/с</w:t>
            </w:r>
          </w:p>
        </w:tc>
        <w:tc>
          <w:tcPr>
            <w:tcW w:w="3519" w:type="dxa"/>
            <w:vMerge w:val="restart"/>
            <w:hideMark/>
          </w:tcPr>
          <w:p w:rsidR="004D75E7" w:rsidRPr="00767085" w:rsidRDefault="004D75E7" w:rsidP="008B217C">
            <w:pPr>
              <w:rPr>
                <w:color w:val="000000"/>
                <w:sz w:val="28"/>
                <w:szCs w:val="28"/>
              </w:rPr>
            </w:pPr>
            <w:r w:rsidRPr="00767085">
              <w:rPr>
                <w:color w:val="000000"/>
                <w:sz w:val="28"/>
                <w:szCs w:val="28"/>
              </w:rPr>
              <w:t>Адрес</w:t>
            </w:r>
          </w:p>
        </w:tc>
        <w:tc>
          <w:tcPr>
            <w:tcW w:w="2799" w:type="dxa"/>
            <w:vMerge w:val="restart"/>
            <w:hideMark/>
          </w:tcPr>
          <w:p w:rsidR="004D75E7" w:rsidRPr="00767085" w:rsidRDefault="00602B13" w:rsidP="008B217C">
            <w:pPr>
              <w:rPr>
                <w:color w:val="000000"/>
                <w:sz w:val="28"/>
                <w:szCs w:val="28"/>
              </w:rPr>
            </w:pPr>
            <w:r w:rsidRPr="00767085">
              <w:rPr>
                <w:color w:val="000000"/>
                <w:sz w:val="28"/>
                <w:szCs w:val="28"/>
              </w:rPr>
              <w:t>Исәпкә алу объекты исеме</w:t>
            </w:r>
          </w:p>
        </w:tc>
        <w:tc>
          <w:tcPr>
            <w:tcW w:w="2784" w:type="dxa"/>
            <w:vMerge w:val="restart"/>
            <w:hideMark/>
          </w:tcPr>
          <w:p w:rsidR="004D75E7" w:rsidRPr="00767085" w:rsidRDefault="00602B13" w:rsidP="008B217C">
            <w:pPr>
              <w:rPr>
                <w:color w:val="000000"/>
                <w:sz w:val="28"/>
                <w:szCs w:val="28"/>
              </w:rPr>
            </w:pPr>
            <w:r w:rsidRPr="00767085">
              <w:rPr>
                <w:color w:val="000000"/>
                <w:sz w:val="28"/>
                <w:szCs w:val="28"/>
              </w:rPr>
              <w:t>Объектның характеристикасы, мәйданы, кв. м</w:t>
            </w:r>
          </w:p>
        </w:tc>
      </w:tr>
      <w:tr w:rsidR="004D75E7" w:rsidRPr="00767085" w:rsidTr="00767085">
        <w:trPr>
          <w:trHeight w:val="322"/>
        </w:trPr>
        <w:tc>
          <w:tcPr>
            <w:tcW w:w="566" w:type="dxa"/>
            <w:vMerge/>
            <w:hideMark/>
          </w:tcPr>
          <w:p w:rsidR="004D75E7" w:rsidRPr="00767085" w:rsidRDefault="004D75E7" w:rsidP="008B217C">
            <w:pPr>
              <w:rPr>
                <w:color w:val="000000"/>
                <w:sz w:val="28"/>
                <w:szCs w:val="28"/>
              </w:rPr>
            </w:pPr>
          </w:p>
        </w:tc>
        <w:tc>
          <w:tcPr>
            <w:tcW w:w="3519" w:type="dxa"/>
            <w:vMerge/>
            <w:hideMark/>
          </w:tcPr>
          <w:p w:rsidR="004D75E7" w:rsidRPr="00767085" w:rsidRDefault="004D75E7" w:rsidP="008B217C">
            <w:pPr>
              <w:rPr>
                <w:color w:val="000000"/>
                <w:sz w:val="28"/>
                <w:szCs w:val="28"/>
              </w:rPr>
            </w:pPr>
          </w:p>
        </w:tc>
        <w:tc>
          <w:tcPr>
            <w:tcW w:w="2799" w:type="dxa"/>
            <w:vMerge/>
            <w:hideMark/>
          </w:tcPr>
          <w:p w:rsidR="004D75E7" w:rsidRPr="00767085" w:rsidRDefault="004D75E7" w:rsidP="008B217C">
            <w:pPr>
              <w:rPr>
                <w:color w:val="000000"/>
                <w:sz w:val="28"/>
                <w:szCs w:val="28"/>
              </w:rPr>
            </w:pPr>
          </w:p>
        </w:tc>
        <w:tc>
          <w:tcPr>
            <w:tcW w:w="2784" w:type="dxa"/>
            <w:vMerge/>
            <w:hideMark/>
          </w:tcPr>
          <w:p w:rsidR="004D75E7" w:rsidRPr="00767085" w:rsidRDefault="004D75E7" w:rsidP="008B217C">
            <w:pPr>
              <w:rPr>
                <w:color w:val="000000"/>
                <w:sz w:val="28"/>
                <w:szCs w:val="28"/>
              </w:rPr>
            </w:pPr>
          </w:p>
        </w:tc>
      </w:tr>
      <w:tr w:rsidR="004D75E7" w:rsidRPr="00767085" w:rsidTr="00767085">
        <w:trPr>
          <w:trHeight w:val="828"/>
        </w:trPr>
        <w:tc>
          <w:tcPr>
            <w:tcW w:w="566" w:type="dxa"/>
            <w:hideMark/>
          </w:tcPr>
          <w:p w:rsidR="004D75E7" w:rsidRPr="00767085" w:rsidRDefault="004D75E7" w:rsidP="008B217C">
            <w:pPr>
              <w:rPr>
                <w:color w:val="000000"/>
                <w:sz w:val="28"/>
                <w:szCs w:val="28"/>
              </w:rPr>
            </w:pPr>
            <w:r w:rsidRPr="00767085">
              <w:rPr>
                <w:color w:val="000000"/>
                <w:sz w:val="28"/>
                <w:szCs w:val="28"/>
              </w:rPr>
              <w:t> 1</w:t>
            </w:r>
          </w:p>
        </w:tc>
        <w:tc>
          <w:tcPr>
            <w:tcW w:w="3519" w:type="dxa"/>
            <w:hideMark/>
          </w:tcPr>
          <w:p w:rsidR="00AE6701" w:rsidRPr="00767085" w:rsidRDefault="004D75E7" w:rsidP="008B217C">
            <w:pPr>
              <w:rPr>
                <w:color w:val="000000"/>
                <w:sz w:val="28"/>
                <w:szCs w:val="28"/>
              </w:rPr>
            </w:pPr>
            <w:r w:rsidRPr="00767085">
              <w:rPr>
                <w:color w:val="000000"/>
                <w:sz w:val="28"/>
                <w:szCs w:val="28"/>
              </w:rPr>
              <w:t>Татарстан</w:t>
            </w:r>
            <w:r w:rsidR="00602B13" w:rsidRPr="00767085">
              <w:rPr>
                <w:color w:val="000000"/>
                <w:sz w:val="28"/>
                <w:szCs w:val="28"/>
                <w:lang w:val="tt-RU"/>
              </w:rPr>
              <w:t xml:space="preserve"> Республикасы</w:t>
            </w:r>
            <w:r w:rsidRPr="00767085">
              <w:rPr>
                <w:color w:val="000000"/>
                <w:sz w:val="28"/>
                <w:szCs w:val="28"/>
              </w:rPr>
              <w:t xml:space="preserve">, </w:t>
            </w:r>
          </w:p>
          <w:p w:rsidR="00AE6701" w:rsidRPr="00767085" w:rsidRDefault="00602B13" w:rsidP="008B217C">
            <w:pPr>
              <w:rPr>
                <w:color w:val="000000"/>
                <w:sz w:val="28"/>
                <w:szCs w:val="28"/>
              </w:rPr>
            </w:pPr>
            <w:r w:rsidRPr="00767085">
              <w:rPr>
                <w:color w:val="000000"/>
                <w:sz w:val="28"/>
                <w:szCs w:val="28"/>
              </w:rPr>
              <w:t>Түбән Кама шәһәре</w:t>
            </w:r>
            <w:r w:rsidR="004D75E7" w:rsidRPr="00767085">
              <w:rPr>
                <w:color w:val="000000"/>
                <w:sz w:val="28"/>
                <w:szCs w:val="28"/>
              </w:rPr>
              <w:t xml:space="preserve">, </w:t>
            </w:r>
          </w:p>
          <w:p w:rsidR="004D75E7" w:rsidRPr="00767085" w:rsidRDefault="00602B13" w:rsidP="008B217C">
            <w:pPr>
              <w:rPr>
                <w:color w:val="000000"/>
                <w:sz w:val="28"/>
                <w:szCs w:val="28"/>
                <w:lang w:val="tt-RU"/>
              </w:rPr>
            </w:pPr>
            <w:r w:rsidRPr="00767085">
              <w:rPr>
                <w:color w:val="000000"/>
                <w:sz w:val="28"/>
                <w:szCs w:val="28"/>
                <w:lang w:val="tt-RU"/>
              </w:rPr>
              <w:t xml:space="preserve">Шинчылар </w:t>
            </w:r>
            <w:r w:rsidR="004D75E7" w:rsidRPr="00767085">
              <w:rPr>
                <w:color w:val="000000"/>
                <w:sz w:val="28"/>
                <w:szCs w:val="28"/>
              </w:rPr>
              <w:t>пр.</w:t>
            </w:r>
            <w:r w:rsidRPr="00767085">
              <w:rPr>
                <w:color w:val="000000"/>
                <w:sz w:val="28"/>
                <w:szCs w:val="28"/>
              </w:rPr>
              <w:t xml:space="preserve">, </w:t>
            </w:r>
            <w:r w:rsidR="004D75E7" w:rsidRPr="00767085">
              <w:rPr>
                <w:color w:val="000000"/>
                <w:sz w:val="28"/>
                <w:szCs w:val="28"/>
              </w:rPr>
              <w:t>1</w:t>
            </w:r>
            <w:r w:rsidRPr="00767085">
              <w:rPr>
                <w:color w:val="000000"/>
                <w:sz w:val="28"/>
                <w:szCs w:val="28"/>
                <w:lang w:val="tt-RU"/>
              </w:rPr>
              <w:t xml:space="preserve"> нче йорт</w:t>
            </w:r>
            <w:r w:rsidRPr="00767085">
              <w:rPr>
                <w:color w:val="000000"/>
                <w:sz w:val="28"/>
                <w:szCs w:val="28"/>
              </w:rPr>
              <w:t xml:space="preserve">, </w:t>
            </w:r>
            <w:r w:rsidR="004D75E7" w:rsidRPr="00767085">
              <w:rPr>
                <w:color w:val="000000"/>
                <w:sz w:val="28"/>
                <w:szCs w:val="28"/>
              </w:rPr>
              <w:t>1000</w:t>
            </w:r>
            <w:r w:rsidRPr="00767085">
              <w:rPr>
                <w:color w:val="000000"/>
                <w:sz w:val="28"/>
                <w:szCs w:val="28"/>
                <w:lang w:val="tt-RU"/>
              </w:rPr>
              <w:t xml:space="preserve"> урын</w:t>
            </w:r>
          </w:p>
        </w:tc>
        <w:tc>
          <w:tcPr>
            <w:tcW w:w="2799" w:type="dxa"/>
            <w:hideMark/>
          </w:tcPr>
          <w:p w:rsidR="004D75E7" w:rsidRPr="00767085" w:rsidRDefault="004D75E7" w:rsidP="008B217C">
            <w:pPr>
              <w:rPr>
                <w:color w:val="000000"/>
                <w:sz w:val="28"/>
                <w:szCs w:val="28"/>
                <w:lang w:val="tt-RU"/>
              </w:rPr>
            </w:pPr>
            <w:r w:rsidRPr="00767085">
              <w:rPr>
                <w:color w:val="000000"/>
                <w:sz w:val="28"/>
                <w:szCs w:val="28"/>
              </w:rPr>
              <w:t>1000</w:t>
            </w:r>
            <w:r w:rsidR="00602B13" w:rsidRPr="00767085">
              <w:rPr>
                <w:color w:val="000000"/>
                <w:sz w:val="28"/>
                <w:szCs w:val="28"/>
                <w:lang w:val="tt-RU"/>
              </w:rPr>
              <w:t xml:space="preserve"> номерлы торак булмаган урын</w:t>
            </w:r>
          </w:p>
          <w:p w:rsidR="004D75E7" w:rsidRPr="00767085" w:rsidRDefault="004D75E7" w:rsidP="008B217C">
            <w:pPr>
              <w:rPr>
                <w:color w:val="000000"/>
                <w:sz w:val="28"/>
                <w:szCs w:val="28"/>
              </w:rPr>
            </w:pPr>
            <w:r w:rsidRPr="00767085">
              <w:rPr>
                <w:color w:val="000000"/>
                <w:sz w:val="28"/>
                <w:szCs w:val="28"/>
              </w:rPr>
              <w:t>КN16:53:040104:5700</w:t>
            </w:r>
          </w:p>
        </w:tc>
        <w:tc>
          <w:tcPr>
            <w:tcW w:w="2784" w:type="dxa"/>
            <w:hideMark/>
          </w:tcPr>
          <w:p w:rsidR="00602B13" w:rsidRPr="00767085" w:rsidRDefault="00602B13" w:rsidP="00AE6701">
            <w:pPr>
              <w:rPr>
                <w:color w:val="000000"/>
                <w:sz w:val="28"/>
                <w:szCs w:val="28"/>
              </w:rPr>
            </w:pPr>
            <w:r w:rsidRPr="00767085">
              <w:rPr>
                <w:color w:val="000000"/>
                <w:sz w:val="28"/>
                <w:szCs w:val="28"/>
              </w:rPr>
              <w:t>48,8 кв. м мәйданлы торак йортның 1 катында торак булмаган урын</w:t>
            </w:r>
          </w:p>
        </w:tc>
      </w:tr>
      <w:tr w:rsidR="004D75E7" w:rsidRPr="00767085" w:rsidTr="00767085">
        <w:trPr>
          <w:trHeight w:val="828"/>
        </w:trPr>
        <w:tc>
          <w:tcPr>
            <w:tcW w:w="566" w:type="dxa"/>
          </w:tcPr>
          <w:p w:rsidR="004D75E7" w:rsidRPr="00767085" w:rsidRDefault="004D75E7" w:rsidP="008B217C">
            <w:pPr>
              <w:rPr>
                <w:color w:val="000000"/>
                <w:sz w:val="28"/>
                <w:szCs w:val="28"/>
              </w:rPr>
            </w:pPr>
            <w:r w:rsidRPr="00767085">
              <w:rPr>
                <w:color w:val="000000"/>
                <w:sz w:val="28"/>
                <w:szCs w:val="28"/>
              </w:rPr>
              <w:t>2</w:t>
            </w:r>
          </w:p>
        </w:tc>
        <w:tc>
          <w:tcPr>
            <w:tcW w:w="3519" w:type="dxa"/>
          </w:tcPr>
          <w:p w:rsidR="00602B13" w:rsidRPr="00767085" w:rsidRDefault="00602B13" w:rsidP="00602B13">
            <w:pPr>
              <w:rPr>
                <w:color w:val="000000"/>
                <w:sz w:val="28"/>
                <w:szCs w:val="28"/>
              </w:rPr>
            </w:pPr>
            <w:r w:rsidRPr="00767085">
              <w:rPr>
                <w:color w:val="000000"/>
                <w:sz w:val="28"/>
                <w:szCs w:val="28"/>
              </w:rPr>
              <w:t xml:space="preserve">Татарстан Республикасы, </w:t>
            </w:r>
          </w:p>
          <w:p w:rsidR="00602B13" w:rsidRPr="00767085" w:rsidRDefault="00602B13" w:rsidP="00602B13">
            <w:pPr>
              <w:rPr>
                <w:color w:val="000000"/>
                <w:sz w:val="28"/>
                <w:szCs w:val="28"/>
              </w:rPr>
            </w:pPr>
            <w:r w:rsidRPr="00767085">
              <w:rPr>
                <w:color w:val="000000"/>
                <w:sz w:val="28"/>
                <w:szCs w:val="28"/>
              </w:rPr>
              <w:t xml:space="preserve">Түбән Кама шәһәре, </w:t>
            </w:r>
          </w:p>
          <w:p w:rsidR="00602B13" w:rsidRPr="00767085" w:rsidRDefault="00602B13" w:rsidP="00602B13">
            <w:pPr>
              <w:rPr>
                <w:color w:val="000000"/>
                <w:sz w:val="28"/>
                <w:szCs w:val="28"/>
              </w:rPr>
            </w:pPr>
            <w:r w:rsidRPr="00767085">
              <w:rPr>
                <w:color w:val="000000"/>
                <w:sz w:val="28"/>
                <w:szCs w:val="28"/>
              </w:rPr>
              <w:t>Тө</w:t>
            </w:r>
            <w:r w:rsidRPr="00767085">
              <w:rPr>
                <w:color w:val="000000"/>
                <w:sz w:val="28"/>
                <w:szCs w:val="28"/>
                <w:lang w:val="tt-RU"/>
              </w:rPr>
              <w:t>зүчеләр</w:t>
            </w:r>
            <w:r w:rsidRPr="00767085">
              <w:rPr>
                <w:color w:val="000000"/>
                <w:sz w:val="28"/>
                <w:szCs w:val="28"/>
              </w:rPr>
              <w:t xml:space="preserve"> пр., 27 нче йорт, 1000 урын</w:t>
            </w:r>
          </w:p>
        </w:tc>
        <w:tc>
          <w:tcPr>
            <w:tcW w:w="2799" w:type="dxa"/>
          </w:tcPr>
          <w:p w:rsidR="004D75E7" w:rsidRPr="00767085" w:rsidRDefault="00602B13" w:rsidP="008B217C">
            <w:pPr>
              <w:rPr>
                <w:color w:val="000000"/>
                <w:sz w:val="28"/>
                <w:szCs w:val="28"/>
              </w:rPr>
            </w:pPr>
            <w:r w:rsidRPr="00767085">
              <w:rPr>
                <w:color w:val="000000"/>
                <w:sz w:val="28"/>
                <w:szCs w:val="28"/>
              </w:rPr>
              <w:t>1000 номерлы торак булмаган урын</w:t>
            </w:r>
          </w:p>
          <w:p w:rsidR="004D75E7" w:rsidRPr="00767085" w:rsidRDefault="004D75E7" w:rsidP="008B217C">
            <w:pPr>
              <w:rPr>
                <w:color w:val="000000"/>
                <w:sz w:val="28"/>
                <w:szCs w:val="28"/>
              </w:rPr>
            </w:pPr>
            <w:r w:rsidRPr="00767085">
              <w:rPr>
                <w:color w:val="000000"/>
                <w:sz w:val="28"/>
                <w:szCs w:val="28"/>
              </w:rPr>
              <w:t>КN16:53:040404:1918</w:t>
            </w:r>
          </w:p>
        </w:tc>
        <w:tc>
          <w:tcPr>
            <w:tcW w:w="2784" w:type="dxa"/>
          </w:tcPr>
          <w:p w:rsidR="00602B13" w:rsidRPr="00767085" w:rsidRDefault="00602B13" w:rsidP="00AE6701">
            <w:pPr>
              <w:rPr>
                <w:color w:val="000000"/>
                <w:sz w:val="28"/>
                <w:szCs w:val="28"/>
              </w:rPr>
            </w:pPr>
            <w:r w:rsidRPr="00767085">
              <w:rPr>
                <w:color w:val="000000"/>
                <w:sz w:val="28"/>
                <w:szCs w:val="28"/>
              </w:rPr>
              <w:t>155,6 кв. м мәйданлы торак йортның 1 катында торак булмаган урын</w:t>
            </w:r>
          </w:p>
        </w:tc>
      </w:tr>
    </w:tbl>
    <w:p w:rsidR="004626EC" w:rsidRPr="00767085" w:rsidRDefault="004626EC" w:rsidP="008B217C">
      <w:pPr>
        <w:jc w:val="both"/>
        <w:rPr>
          <w:sz w:val="28"/>
          <w:szCs w:val="28"/>
        </w:rPr>
      </w:pPr>
    </w:p>
    <w:p w:rsidR="004D75E7" w:rsidRPr="00767085" w:rsidRDefault="00602B13" w:rsidP="00E74402">
      <w:pPr>
        <w:ind w:firstLine="709"/>
        <w:jc w:val="both"/>
        <w:rPr>
          <w:sz w:val="28"/>
          <w:szCs w:val="28"/>
        </w:rPr>
      </w:pPr>
      <w:r w:rsidRPr="00767085">
        <w:rPr>
          <w:sz w:val="28"/>
          <w:szCs w:val="28"/>
        </w:rPr>
        <w:t>- кушымтаны түбәндәге мөлкәт белән тулыландырырга:</w:t>
      </w:r>
    </w:p>
    <w:p w:rsidR="004D75E7" w:rsidRPr="00767085" w:rsidRDefault="004D75E7" w:rsidP="008B217C">
      <w:pPr>
        <w:jc w:val="both"/>
        <w:rPr>
          <w:sz w:val="28"/>
          <w:szCs w:val="28"/>
        </w:rPr>
      </w:pPr>
    </w:p>
    <w:tbl>
      <w:tblPr>
        <w:tblStyle w:val="ae"/>
        <w:tblW w:w="9668" w:type="dxa"/>
        <w:tblInd w:w="250" w:type="dxa"/>
        <w:tblLook w:val="04A0" w:firstRow="1" w:lastRow="0" w:firstColumn="1" w:lastColumn="0" w:noHBand="0" w:noVBand="1"/>
      </w:tblPr>
      <w:tblGrid>
        <w:gridCol w:w="566"/>
        <w:gridCol w:w="3519"/>
        <w:gridCol w:w="2799"/>
        <w:gridCol w:w="2784"/>
      </w:tblGrid>
      <w:tr w:rsidR="004D75E7" w:rsidRPr="00767085" w:rsidTr="00767085">
        <w:trPr>
          <w:trHeight w:val="322"/>
        </w:trPr>
        <w:tc>
          <w:tcPr>
            <w:tcW w:w="566" w:type="dxa"/>
            <w:vMerge w:val="restart"/>
            <w:hideMark/>
          </w:tcPr>
          <w:p w:rsidR="004D75E7" w:rsidRPr="00767085" w:rsidRDefault="00602B13" w:rsidP="008B217C">
            <w:pPr>
              <w:rPr>
                <w:color w:val="000000"/>
                <w:sz w:val="28"/>
                <w:szCs w:val="28"/>
              </w:rPr>
            </w:pPr>
            <w:r w:rsidRPr="00767085">
              <w:rPr>
                <w:color w:val="000000"/>
                <w:sz w:val="28"/>
                <w:szCs w:val="28"/>
              </w:rPr>
              <w:t>т/с</w:t>
            </w:r>
          </w:p>
        </w:tc>
        <w:tc>
          <w:tcPr>
            <w:tcW w:w="3519" w:type="dxa"/>
            <w:vMerge w:val="restart"/>
            <w:hideMark/>
          </w:tcPr>
          <w:p w:rsidR="004D75E7" w:rsidRPr="00767085" w:rsidRDefault="004D75E7" w:rsidP="008B217C">
            <w:pPr>
              <w:rPr>
                <w:color w:val="000000"/>
                <w:sz w:val="28"/>
                <w:szCs w:val="28"/>
              </w:rPr>
            </w:pPr>
            <w:r w:rsidRPr="00767085">
              <w:rPr>
                <w:color w:val="000000"/>
                <w:sz w:val="28"/>
                <w:szCs w:val="28"/>
              </w:rPr>
              <w:t>Адрес</w:t>
            </w:r>
          </w:p>
        </w:tc>
        <w:tc>
          <w:tcPr>
            <w:tcW w:w="2799" w:type="dxa"/>
            <w:vMerge w:val="restart"/>
            <w:hideMark/>
          </w:tcPr>
          <w:p w:rsidR="004D75E7" w:rsidRPr="00767085" w:rsidRDefault="00602B13" w:rsidP="008B217C">
            <w:pPr>
              <w:rPr>
                <w:color w:val="000000"/>
                <w:sz w:val="28"/>
                <w:szCs w:val="28"/>
              </w:rPr>
            </w:pPr>
            <w:r w:rsidRPr="00767085">
              <w:rPr>
                <w:color w:val="000000"/>
                <w:sz w:val="28"/>
                <w:szCs w:val="28"/>
              </w:rPr>
              <w:t>Исәпкә алу объекты исеме</w:t>
            </w:r>
          </w:p>
        </w:tc>
        <w:tc>
          <w:tcPr>
            <w:tcW w:w="2784" w:type="dxa"/>
            <w:vMerge w:val="restart"/>
            <w:hideMark/>
          </w:tcPr>
          <w:p w:rsidR="004D75E7" w:rsidRPr="00767085" w:rsidRDefault="00602B13" w:rsidP="008B217C">
            <w:pPr>
              <w:rPr>
                <w:color w:val="000000"/>
                <w:sz w:val="28"/>
                <w:szCs w:val="28"/>
              </w:rPr>
            </w:pPr>
            <w:r w:rsidRPr="00767085">
              <w:rPr>
                <w:color w:val="000000"/>
                <w:sz w:val="28"/>
                <w:szCs w:val="28"/>
              </w:rPr>
              <w:t>Объектның характеристикасы, мәйданы, кв. м</w:t>
            </w:r>
          </w:p>
        </w:tc>
      </w:tr>
      <w:tr w:rsidR="004D75E7" w:rsidRPr="00767085" w:rsidTr="00767085">
        <w:trPr>
          <w:trHeight w:val="322"/>
        </w:trPr>
        <w:tc>
          <w:tcPr>
            <w:tcW w:w="566" w:type="dxa"/>
            <w:vMerge/>
            <w:hideMark/>
          </w:tcPr>
          <w:p w:rsidR="004D75E7" w:rsidRPr="00767085" w:rsidRDefault="004D75E7" w:rsidP="008B217C">
            <w:pPr>
              <w:rPr>
                <w:color w:val="000000"/>
                <w:sz w:val="28"/>
                <w:szCs w:val="28"/>
              </w:rPr>
            </w:pPr>
          </w:p>
        </w:tc>
        <w:tc>
          <w:tcPr>
            <w:tcW w:w="3519" w:type="dxa"/>
            <w:vMerge/>
            <w:hideMark/>
          </w:tcPr>
          <w:p w:rsidR="004D75E7" w:rsidRPr="00767085" w:rsidRDefault="004D75E7" w:rsidP="008B217C">
            <w:pPr>
              <w:rPr>
                <w:color w:val="000000"/>
                <w:sz w:val="28"/>
                <w:szCs w:val="28"/>
              </w:rPr>
            </w:pPr>
          </w:p>
        </w:tc>
        <w:tc>
          <w:tcPr>
            <w:tcW w:w="2799" w:type="dxa"/>
            <w:vMerge/>
            <w:hideMark/>
          </w:tcPr>
          <w:p w:rsidR="004D75E7" w:rsidRPr="00767085" w:rsidRDefault="004D75E7" w:rsidP="008B217C">
            <w:pPr>
              <w:rPr>
                <w:color w:val="000000"/>
                <w:sz w:val="28"/>
                <w:szCs w:val="28"/>
              </w:rPr>
            </w:pPr>
          </w:p>
        </w:tc>
        <w:tc>
          <w:tcPr>
            <w:tcW w:w="2784" w:type="dxa"/>
            <w:vMerge/>
            <w:hideMark/>
          </w:tcPr>
          <w:p w:rsidR="004D75E7" w:rsidRPr="00767085" w:rsidRDefault="004D75E7" w:rsidP="008B217C">
            <w:pPr>
              <w:rPr>
                <w:color w:val="000000"/>
                <w:sz w:val="28"/>
                <w:szCs w:val="28"/>
              </w:rPr>
            </w:pPr>
          </w:p>
        </w:tc>
      </w:tr>
      <w:tr w:rsidR="004D75E7" w:rsidRPr="00767085" w:rsidTr="00767085">
        <w:trPr>
          <w:trHeight w:val="828"/>
        </w:trPr>
        <w:tc>
          <w:tcPr>
            <w:tcW w:w="566" w:type="dxa"/>
            <w:hideMark/>
          </w:tcPr>
          <w:p w:rsidR="004D75E7" w:rsidRPr="00767085" w:rsidRDefault="004D75E7" w:rsidP="008B217C">
            <w:pPr>
              <w:rPr>
                <w:color w:val="000000"/>
                <w:sz w:val="28"/>
                <w:szCs w:val="28"/>
              </w:rPr>
            </w:pPr>
            <w:r w:rsidRPr="00767085">
              <w:rPr>
                <w:color w:val="000000"/>
                <w:sz w:val="28"/>
                <w:szCs w:val="28"/>
              </w:rPr>
              <w:t> 1</w:t>
            </w:r>
          </w:p>
        </w:tc>
        <w:tc>
          <w:tcPr>
            <w:tcW w:w="3519" w:type="dxa"/>
            <w:hideMark/>
          </w:tcPr>
          <w:p w:rsidR="00602B13" w:rsidRPr="00767085" w:rsidRDefault="00602B13" w:rsidP="00602B13">
            <w:pPr>
              <w:rPr>
                <w:color w:val="000000"/>
                <w:sz w:val="28"/>
                <w:szCs w:val="28"/>
              </w:rPr>
            </w:pPr>
            <w:r w:rsidRPr="00767085">
              <w:rPr>
                <w:color w:val="000000"/>
                <w:sz w:val="28"/>
                <w:szCs w:val="28"/>
              </w:rPr>
              <w:t xml:space="preserve">Татарстан Республикасы, </w:t>
            </w:r>
          </w:p>
          <w:p w:rsidR="00602B13" w:rsidRPr="00767085" w:rsidRDefault="00602B13" w:rsidP="00602B13">
            <w:pPr>
              <w:rPr>
                <w:color w:val="000000"/>
                <w:sz w:val="28"/>
                <w:szCs w:val="28"/>
              </w:rPr>
            </w:pPr>
            <w:r w:rsidRPr="00767085">
              <w:rPr>
                <w:color w:val="000000"/>
                <w:sz w:val="28"/>
                <w:szCs w:val="28"/>
              </w:rPr>
              <w:t xml:space="preserve">Түбән Кама шәһәре, </w:t>
            </w:r>
          </w:p>
          <w:p w:rsidR="00602B13" w:rsidRPr="00767085" w:rsidRDefault="00602B13" w:rsidP="00602B13">
            <w:pPr>
              <w:rPr>
                <w:color w:val="000000"/>
                <w:sz w:val="28"/>
                <w:szCs w:val="28"/>
              </w:rPr>
            </w:pPr>
            <w:r w:rsidRPr="00767085">
              <w:rPr>
                <w:color w:val="000000"/>
                <w:sz w:val="28"/>
                <w:szCs w:val="28"/>
              </w:rPr>
              <w:t>Корабельная ур., 3 нче йорт, 1000 урын</w:t>
            </w:r>
          </w:p>
        </w:tc>
        <w:tc>
          <w:tcPr>
            <w:tcW w:w="2799" w:type="dxa"/>
            <w:hideMark/>
          </w:tcPr>
          <w:p w:rsidR="004D75E7" w:rsidRPr="00767085" w:rsidRDefault="00602B13" w:rsidP="008B217C">
            <w:pPr>
              <w:rPr>
                <w:color w:val="000000"/>
                <w:sz w:val="28"/>
                <w:szCs w:val="28"/>
              </w:rPr>
            </w:pPr>
            <w:r w:rsidRPr="00767085">
              <w:rPr>
                <w:color w:val="000000"/>
                <w:sz w:val="28"/>
                <w:szCs w:val="28"/>
              </w:rPr>
              <w:t>1000 номерлы торак булмаган урын</w:t>
            </w:r>
          </w:p>
          <w:p w:rsidR="004D75E7" w:rsidRPr="00767085" w:rsidRDefault="004D75E7" w:rsidP="008B217C">
            <w:pPr>
              <w:rPr>
                <w:color w:val="000000"/>
                <w:sz w:val="28"/>
                <w:szCs w:val="28"/>
              </w:rPr>
            </w:pPr>
            <w:r w:rsidRPr="00767085">
              <w:rPr>
                <w:color w:val="000000"/>
                <w:sz w:val="28"/>
                <w:szCs w:val="28"/>
              </w:rPr>
              <w:t>КN16:53:040405:1458</w:t>
            </w:r>
          </w:p>
        </w:tc>
        <w:tc>
          <w:tcPr>
            <w:tcW w:w="2784" w:type="dxa"/>
            <w:hideMark/>
          </w:tcPr>
          <w:p w:rsidR="00602B13" w:rsidRPr="00767085" w:rsidRDefault="00726C02" w:rsidP="008B217C">
            <w:pPr>
              <w:rPr>
                <w:color w:val="000000"/>
                <w:sz w:val="28"/>
                <w:szCs w:val="28"/>
              </w:rPr>
            </w:pPr>
            <w:r w:rsidRPr="00767085">
              <w:rPr>
                <w:color w:val="000000"/>
                <w:sz w:val="28"/>
                <w:szCs w:val="28"/>
              </w:rPr>
              <w:t>22,2</w:t>
            </w:r>
            <w:r w:rsidR="00602B13" w:rsidRPr="00767085">
              <w:rPr>
                <w:color w:val="000000"/>
                <w:sz w:val="28"/>
                <w:szCs w:val="28"/>
              </w:rPr>
              <w:t xml:space="preserve"> кв. м мәйданлы торак йортның 1 катында торак булмаган урын</w:t>
            </w:r>
          </w:p>
        </w:tc>
      </w:tr>
    </w:tbl>
    <w:p w:rsidR="004626EC" w:rsidRPr="00767085" w:rsidRDefault="004626EC" w:rsidP="00726C02">
      <w:pPr>
        <w:pStyle w:val="a3"/>
        <w:tabs>
          <w:tab w:val="left" w:pos="0"/>
        </w:tabs>
        <w:spacing w:after="0" w:line="240" w:lineRule="auto"/>
        <w:ind w:left="0"/>
        <w:jc w:val="both"/>
        <w:rPr>
          <w:sz w:val="28"/>
          <w:szCs w:val="28"/>
        </w:rPr>
      </w:pPr>
    </w:p>
    <w:p w:rsidR="00602B13" w:rsidRPr="00767085" w:rsidRDefault="00602B13" w:rsidP="00602B13">
      <w:pPr>
        <w:ind w:hanging="567"/>
        <w:contextualSpacing/>
        <w:jc w:val="both"/>
        <w:rPr>
          <w:sz w:val="28"/>
          <w:szCs w:val="28"/>
          <w:lang w:val="tt-RU"/>
        </w:rPr>
      </w:pPr>
      <w:r w:rsidRPr="00767085">
        <w:rPr>
          <w:sz w:val="28"/>
          <w:szCs w:val="28"/>
          <w:lang w:val="tt-RU"/>
        </w:rPr>
        <w:t xml:space="preserve">                   2. Әлеге карарны массакүләм мәгълүмат чараларында һәм Түбән Кама муниципаль районының рәсми сайтында бастырып чыгарырга. </w:t>
      </w:r>
    </w:p>
    <w:p w:rsidR="00602B13" w:rsidRPr="00767085" w:rsidRDefault="00602B13" w:rsidP="00602B13">
      <w:pPr>
        <w:ind w:hanging="567"/>
        <w:contextualSpacing/>
        <w:jc w:val="both"/>
        <w:rPr>
          <w:sz w:val="28"/>
          <w:szCs w:val="28"/>
          <w:lang w:val="tt-RU"/>
        </w:rPr>
      </w:pPr>
      <w:r w:rsidRPr="00767085">
        <w:rPr>
          <w:sz w:val="28"/>
          <w:szCs w:val="28"/>
          <w:lang w:val="tt-RU"/>
        </w:rPr>
        <w:t xml:space="preserve">                   3. Әлеге карарның үтәлешен контрольдә тотуны социаль-икътисади үсеш, бюджет-финанс мәсьәләләре һәм муниципаль милек буенча даими комиссиягә йөкләргә.</w:t>
      </w:r>
    </w:p>
    <w:p w:rsidR="004626EC" w:rsidRPr="00767085" w:rsidRDefault="004626EC" w:rsidP="008B217C">
      <w:pPr>
        <w:pStyle w:val="a3"/>
        <w:tabs>
          <w:tab w:val="left" w:pos="0"/>
        </w:tabs>
        <w:spacing w:after="0" w:line="240" w:lineRule="auto"/>
        <w:ind w:left="0"/>
        <w:jc w:val="both"/>
        <w:rPr>
          <w:rFonts w:ascii="Times New Roman" w:hAnsi="Times New Roman"/>
          <w:sz w:val="28"/>
          <w:szCs w:val="28"/>
          <w:lang w:val="tt-RU"/>
        </w:rPr>
      </w:pPr>
    </w:p>
    <w:p w:rsidR="004626EC" w:rsidRPr="00767085" w:rsidRDefault="004626EC" w:rsidP="008B217C">
      <w:pPr>
        <w:pStyle w:val="a3"/>
        <w:tabs>
          <w:tab w:val="left" w:pos="0"/>
        </w:tabs>
        <w:spacing w:after="0" w:line="240" w:lineRule="auto"/>
        <w:ind w:left="0"/>
        <w:jc w:val="both"/>
        <w:rPr>
          <w:rFonts w:ascii="Times New Roman" w:hAnsi="Times New Roman"/>
          <w:sz w:val="28"/>
          <w:szCs w:val="28"/>
          <w:lang w:val="tt-RU"/>
        </w:rPr>
      </w:pPr>
    </w:p>
    <w:p w:rsidR="00E74402" w:rsidRPr="00767085" w:rsidRDefault="00E74402" w:rsidP="008B217C">
      <w:pPr>
        <w:pStyle w:val="a3"/>
        <w:tabs>
          <w:tab w:val="left" w:pos="0"/>
        </w:tabs>
        <w:spacing w:after="0" w:line="240" w:lineRule="auto"/>
        <w:ind w:left="0"/>
        <w:jc w:val="both"/>
        <w:rPr>
          <w:rFonts w:ascii="Times New Roman" w:hAnsi="Times New Roman"/>
          <w:sz w:val="28"/>
          <w:szCs w:val="28"/>
          <w:lang w:val="tt-RU"/>
        </w:rPr>
      </w:pPr>
    </w:p>
    <w:p w:rsidR="00726C02" w:rsidRPr="00767085" w:rsidRDefault="00726C02" w:rsidP="008B217C">
      <w:pPr>
        <w:contextualSpacing/>
        <w:jc w:val="both"/>
        <w:rPr>
          <w:sz w:val="28"/>
          <w:szCs w:val="28"/>
          <w:lang w:val="tt-RU"/>
        </w:rPr>
      </w:pPr>
      <w:r w:rsidRPr="00767085">
        <w:rPr>
          <w:sz w:val="28"/>
          <w:szCs w:val="28"/>
        </w:rPr>
        <w:t>Түбән Кама муниципаль район</w:t>
      </w:r>
      <w:r w:rsidRPr="00767085">
        <w:rPr>
          <w:sz w:val="28"/>
          <w:szCs w:val="28"/>
          <w:lang w:val="tt-RU"/>
        </w:rPr>
        <w:t>ы Башлыгы</w:t>
      </w:r>
    </w:p>
    <w:p w:rsidR="008B217C" w:rsidRPr="00767085" w:rsidRDefault="00726C02" w:rsidP="008B217C">
      <w:pPr>
        <w:contextualSpacing/>
        <w:jc w:val="both"/>
        <w:rPr>
          <w:sz w:val="28"/>
          <w:szCs w:val="28"/>
        </w:rPr>
      </w:pPr>
      <w:r w:rsidRPr="00767085">
        <w:rPr>
          <w:sz w:val="28"/>
          <w:szCs w:val="28"/>
          <w:lang w:val="tt-RU"/>
        </w:rPr>
        <w:t>вазыйфаларын башкаручы</w:t>
      </w:r>
      <w:r w:rsidR="008B217C" w:rsidRPr="00767085">
        <w:rPr>
          <w:sz w:val="28"/>
          <w:szCs w:val="28"/>
        </w:rPr>
        <w:t>,</w:t>
      </w:r>
    </w:p>
    <w:p w:rsidR="004626EC" w:rsidRPr="00767085" w:rsidRDefault="00726C02" w:rsidP="008B217C">
      <w:pPr>
        <w:contextualSpacing/>
        <w:jc w:val="both"/>
        <w:rPr>
          <w:sz w:val="28"/>
          <w:szCs w:val="28"/>
        </w:rPr>
      </w:pPr>
      <w:r w:rsidRPr="00767085">
        <w:rPr>
          <w:sz w:val="28"/>
          <w:szCs w:val="28"/>
        </w:rPr>
        <w:t>Башлык урынбасары</w:t>
      </w:r>
      <w:r w:rsidR="008B217C" w:rsidRPr="00767085">
        <w:rPr>
          <w:sz w:val="28"/>
          <w:szCs w:val="28"/>
        </w:rPr>
        <w:tab/>
      </w:r>
      <w:r w:rsidR="008B217C" w:rsidRPr="00767085">
        <w:rPr>
          <w:sz w:val="28"/>
          <w:szCs w:val="28"/>
        </w:rPr>
        <w:tab/>
      </w:r>
      <w:r w:rsidR="008B217C" w:rsidRPr="00767085">
        <w:rPr>
          <w:sz w:val="28"/>
          <w:szCs w:val="28"/>
        </w:rPr>
        <w:tab/>
      </w:r>
      <w:r w:rsidR="008B217C" w:rsidRPr="00767085">
        <w:rPr>
          <w:sz w:val="28"/>
          <w:szCs w:val="28"/>
        </w:rPr>
        <w:tab/>
      </w:r>
      <w:r w:rsidR="008B217C" w:rsidRPr="00767085">
        <w:rPr>
          <w:sz w:val="28"/>
          <w:szCs w:val="28"/>
        </w:rPr>
        <w:tab/>
      </w:r>
      <w:r w:rsidR="008B217C" w:rsidRPr="00767085">
        <w:rPr>
          <w:sz w:val="28"/>
          <w:szCs w:val="28"/>
        </w:rPr>
        <w:tab/>
      </w:r>
      <w:r w:rsidR="008B217C" w:rsidRPr="00767085">
        <w:rPr>
          <w:sz w:val="28"/>
          <w:szCs w:val="28"/>
        </w:rPr>
        <w:tab/>
      </w:r>
      <w:r w:rsidR="00AE6701" w:rsidRPr="00767085">
        <w:rPr>
          <w:sz w:val="28"/>
          <w:szCs w:val="28"/>
        </w:rPr>
        <w:t xml:space="preserve">                 </w:t>
      </w:r>
      <w:r w:rsidR="008B217C" w:rsidRPr="00767085">
        <w:rPr>
          <w:sz w:val="28"/>
          <w:szCs w:val="28"/>
        </w:rPr>
        <w:t>А.В.</w:t>
      </w:r>
      <w:r w:rsidR="004626EC" w:rsidRPr="00767085">
        <w:rPr>
          <w:sz w:val="28"/>
          <w:szCs w:val="28"/>
        </w:rPr>
        <w:t>Умников</w:t>
      </w:r>
    </w:p>
    <w:p w:rsidR="004626EC" w:rsidRPr="00767085" w:rsidRDefault="004626EC" w:rsidP="008B217C">
      <w:pPr>
        <w:ind w:right="-23"/>
        <w:contextualSpacing/>
        <w:jc w:val="both"/>
        <w:rPr>
          <w:sz w:val="28"/>
          <w:szCs w:val="28"/>
        </w:rPr>
      </w:pPr>
    </w:p>
    <w:p w:rsidR="004626EC" w:rsidRPr="00767085" w:rsidRDefault="004626EC" w:rsidP="008B217C">
      <w:pPr>
        <w:ind w:right="-23"/>
        <w:contextualSpacing/>
        <w:jc w:val="both"/>
        <w:rPr>
          <w:sz w:val="28"/>
          <w:szCs w:val="28"/>
        </w:rPr>
      </w:pPr>
    </w:p>
    <w:p w:rsidR="004626EC" w:rsidRPr="004D75E7" w:rsidRDefault="004626EC" w:rsidP="008B217C">
      <w:pPr>
        <w:ind w:right="-23"/>
        <w:contextualSpacing/>
        <w:jc w:val="both"/>
        <w:rPr>
          <w:sz w:val="26"/>
          <w:szCs w:val="26"/>
        </w:rPr>
      </w:pPr>
    </w:p>
    <w:p w:rsidR="004626EC" w:rsidRPr="001C601A" w:rsidRDefault="004626EC" w:rsidP="008B217C">
      <w:pPr>
        <w:ind w:right="-23"/>
        <w:contextualSpacing/>
        <w:jc w:val="right"/>
        <w:rPr>
          <w:sz w:val="27"/>
          <w:szCs w:val="27"/>
        </w:rPr>
      </w:pPr>
    </w:p>
    <w:p w:rsidR="004626EC" w:rsidRPr="001C601A" w:rsidRDefault="004626EC" w:rsidP="004626EC">
      <w:pPr>
        <w:ind w:right="-23"/>
        <w:contextualSpacing/>
        <w:jc w:val="right"/>
        <w:rPr>
          <w:sz w:val="27"/>
          <w:szCs w:val="27"/>
        </w:rPr>
      </w:pPr>
    </w:p>
    <w:p w:rsidR="004626EC" w:rsidRPr="001C601A" w:rsidRDefault="004626EC" w:rsidP="004626EC">
      <w:pPr>
        <w:ind w:right="-23"/>
        <w:contextualSpacing/>
        <w:jc w:val="right"/>
        <w:rPr>
          <w:sz w:val="27"/>
          <w:szCs w:val="27"/>
        </w:rPr>
      </w:pPr>
    </w:p>
    <w:p w:rsidR="004626EC" w:rsidRPr="001C601A" w:rsidRDefault="004626EC" w:rsidP="004626EC">
      <w:pPr>
        <w:ind w:right="-23"/>
        <w:contextualSpacing/>
        <w:jc w:val="right"/>
        <w:rPr>
          <w:sz w:val="27"/>
          <w:szCs w:val="27"/>
        </w:rPr>
      </w:pPr>
    </w:p>
    <w:sectPr w:rsidR="004626EC" w:rsidRPr="001C601A" w:rsidSect="00767085">
      <w:pgSz w:w="11906" w:h="16838"/>
      <w:pgMar w:top="1135" w:right="709" w:bottom="70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5B0B" w:rsidRDefault="00905B0B" w:rsidP="00661A1E">
      <w:r>
        <w:separator/>
      </w:r>
    </w:p>
  </w:endnote>
  <w:endnote w:type="continuationSeparator" w:id="0">
    <w:p w:rsidR="00905B0B" w:rsidRDefault="00905B0B" w:rsidP="00661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5B0B" w:rsidRDefault="00905B0B" w:rsidP="00661A1E">
      <w:r>
        <w:separator/>
      </w:r>
    </w:p>
  </w:footnote>
  <w:footnote w:type="continuationSeparator" w:id="0">
    <w:p w:rsidR="00905B0B" w:rsidRDefault="00905B0B" w:rsidP="00661A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B038DE"/>
    <w:multiLevelType w:val="hybridMultilevel"/>
    <w:tmpl w:val="C3C4D0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7013466"/>
    <w:multiLevelType w:val="hybridMultilevel"/>
    <w:tmpl w:val="D4CE8F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D364FA0"/>
    <w:multiLevelType w:val="hybridMultilevel"/>
    <w:tmpl w:val="C194DE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D36554D"/>
    <w:multiLevelType w:val="hybridMultilevel"/>
    <w:tmpl w:val="D4CE8F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FF053C0"/>
    <w:multiLevelType w:val="hybridMultilevel"/>
    <w:tmpl w:val="1152D3C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A057FA0"/>
    <w:multiLevelType w:val="hybridMultilevel"/>
    <w:tmpl w:val="C8E48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5"/>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5C9"/>
    <w:rsid w:val="000101DE"/>
    <w:rsid w:val="00022979"/>
    <w:rsid w:val="00026786"/>
    <w:rsid w:val="000460FB"/>
    <w:rsid w:val="00070931"/>
    <w:rsid w:val="000714B3"/>
    <w:rsid w:val="000915D0"/>
    <w:rsid w:val="00091CCC"/>
    <w:rsid w:val="000D0CB7"/>
    <w:rsid w:val="000D1B46"/>
    <w:rsid w:val="000F4D66"/>
    <w:rsid w:val="000F649D"/>
    <w:rsid w:val="001273A1"/>
    <w:rsid w:val="0016411E"/>
    <w:rsid w:val="001C601A"/>
    <w:rsid w:val="001E4150"/>
    <w:rsid w:val="00223627"/>
    <w:rsid w:val="0022465F"/>
    <w:rsid w:val="00225E2D"/>
    <w:rsid w:val="002341B8"/>
    <w:rsid w:val="00237A08"/>
    <w:rsid w:val="00241546"/>
    <w:rsid w:val="00245FFE"/>
    <w:rsid w:val="00261BC4"/>
    <w:rsid w:val="0028116D"/>
    <w:rsid w:val="00285D91"/>
    <w:rsid w:val="002D6819"/>
    <w:rsid w:val="003070C6"/>
    <w:rsid w:val="003649F5"/>
    <w:rsid w:val="0037193F"/>
    <w:rsid w:val="003C45C9"/>
    <w:rsid w:val="003E43C9"/>
    <w:rsid w:val="004510C6"/>
    <w:rsid w:val="004626EC"/>
    <w:rsid w:val="00471218"/>
    <w:rsid w:val="00481788"/>
    <w:rsid w:val="004A7267"/>
    <w:rsid w:val="004B56F3"/>
    <w:rsid w:val="004C193D"/>
    <w:rsid w:val="004C5C95"/>
    <w:rsid w:val="004D75E7"/>
    <w:rsid w:val="004E3DFC"/>
    <w:rsid w:val="00536E1E"/>
    <w:rsid w:val="00556E93"/>
    <w:rsid w:val="00557C85"/>
    <w:rsid w:val="00570917"/>
    <w:rsid w:val="005801BF"/>
    <w:rsid w:val="005A569E"/>
    <w:rsid w:val="005C1E04"/>
    <w:rsid w:val="005D588E"/>
    <w:rsid w:val="005D741D"/>
    <w:rsid w:val="005E0B25"/>
    <w:rsid w:val="005E52D0"/>
    <w:rsid w:val="005E607B"/>
    <w:rsid w:val="005F13DD"/>
    <w:rsid w:val="00602B13"/>
    <w:rsid w:val="00605D6E"/>
    <w:rsid w:val="006102DA"/>
    <w:rsid w:val="00614982"/>
    <w:rsid w:val="00622BAF"/>
    <w:rsid w:val="0063758A"/>
    <w:rsid w:val="0064566B"/>
    <w:rsid w:val="00661A1E"/>
    <w:rsid w:val="00682B83"/>
    <w:rsid w:val="006A3582"/>
    <w:rsid w:val="006B5F95"/>
    <w:rsid w:val="006C18BC"/>
    <w:rsid w:val="006D4556"/>
    <w:rsid w:val="006E0FA1"/>
    <w:rsid w:val="00710707"/>
    <w:rsid w:val="00720746"/>
    <w:rsid w:val="0072370E"/>
    <w:rsid w:val="00726C02"/>
    <w:rsid w:val="00743DEC"/>
    <w:rsid w:val="007625CB"/>
    <w:rsid w:val="00767085"/>
    <w:rsid w:val="008125F2"/>
    <w:rsid w:val="00820526"/>
    <w:rsid w:val="00874977"/>
    <w:rsid w:val="008847B5"/>
    <w:rsid w:val="008B217C"/>
    <w:rsid w:val="008D49EE"/>
    <w:rsid w:val="008E37F7"/>
    <w:rsid w:val="008E3E56"/>
    <w:rsid w:val="00900A06"/>
    <w:rsid w:val="009058FB"/>
    <w:rsid w:val="00905B0B"/>
    <w:rsid w:val="00907AAF"/>
    <w:rsid w:val="00912F0D"/>
    <w:rsid w:val="00933666"/>
    <w:rsid w:val="009452DE"/>
    <w:rsid w:val="009476FC"/>
    <w:rsid w:val="00955474"/>
    <w:rsid w:val="00957FD2"/>
    <w:rsid w:val="009846B4"/>
    <w:rsid w:val="009E4382"/>
    <w:rsid w:val="009F1032"/>
    <w:rsid w:val="009F6386"/>
    <w:rsid w:val="00A076A2"/>
    <w:rsid w:val="00A51167"/>
    <w:rsid w:val="00A51F02"/>
    <w:rsid w:val="00A56B12"/>
    <w:rsid w:val="00A853AD"/>
    <w:rsid w:val="00AA1146"/>
    <w:rsid w:val="00AC7B76"/>
    <w:rsid w:val="00AE5EB5"/>
    <w:rsid w:val="00AE6701"/>
    <w:rsid w:val="00AF2FB6"/>
    <w:rsid w:val="00B162B5"/>
    <w:rsid w:val="00B22D2E"/>
    <w:rsid w:val="00B25E26"/>
    <w:rsid w:val="00B41582"/>
    <w:rsid w:val="00B51942"/>
    <w:rsid w:val="00B91FCD"/>
    <w:rsid w:val="00BD383B"/>
    <w:rsid w:val="00BE217B"/>
    <w:rsid w:val="00C00498"/>
    <w:rsid w:val="00C35C92"/>
    <w:rsid w:val="00C5162F"/>
    <w:rsid w:val="00C66254"/>
    <w:rsid w:val="00C66C74"/>
    <w:rsid w:val="00C74C7E"/>
    <w:rsid w:val="00CF7E5A"/>
    <w:rsid w:val="00D05A7B"/>
    <w:rsid w:val="00D06369"/>
    <w:rsid w:val="00D136FD"/>
    <w:rsid w:val="00D7275D"/>
    <w:rsid w:val="00D95C39"/>
    <w:rsid w:val="00DD0E45"/>
    <w:rsid w:val="00DE0945"/>
    <w:rsid w:val="00DE0D59"/>
    <w:rsid w:val="00E04162"/>
    <w:rsid w:val="00E24E04"/>
    <w:rsid w:val="00E255C2"/>
    <w:rsid w:val="00E25946"/>
    <w:rsid w:val="00E33392"/>
    <w:rsid w:val="00E4571F"/>
    <w:rsid w:val="00E576E6"/>
    <w:rsid w:val="00E676CB"/>
    <w:rsid w:val="00E74402"/>
    <w:rsid w:val="00E746D0"/>
    <w:rsid w:val="00E90988"/>
    <w:rsid w:val="00EA2192"/>
    <w:rsid w:val="00F06949"/>
    <w:rsid w:val="00F30E75"/>
    <w:rsid w:val="00F43AB4"/>
    <w:rsid w:val="00F73741"/>
    <w:rsid w:val="00F749D0"/>
    <w:rsid w:val="00F910C7"/>
    <w:rsid w:val="00FA252E"/>
    <w:rsid w:val="00FA382F"/>
    <w:rsid w:val="00FA6E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1A131A50-CC8A-4080-939F-52C95CDDD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45C9"/>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3C45C9"/>
    <w:pPr>
      <w:widowControl w:val="0"/>
      <w:autoSpaceDE w:val="0"/>
      <w:autoSpaceDN w:val="0"/>
      <w:adjustRightInd w:val="0"/>
      <w:spacing w:before="108" w:after="108"/>
      <w:jc w:val="center"/>
      <w:outlineLvl w:val="0"/>
    </w:pPr>
    <w:rPr>
      <w:rFonts w:ascii="Arial" w:hAnsi="Arial" w:cs="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45C9"/>
    <w:pPr>
      <w:spacing w:after="200" w:line="276" w:lineRule="auto"/>
      <w:ind w:left="720"/>
      <w:contextualSpacing/>
    </w:pPr>
    <w:rPr>
      <w:rFonts w:ascii="Calibri" w:eastAsia="Calibri" w:hAnsi="Calibri"/>
      <w:sz w:val="22"/>
      <w:szCs w:val="22"/>
      <w:lang w:eastAsia="en-US"/>
    </w:rPr>
  </w:style>
  <w:style w:type="paragraph" w:styleId="a4">
    <w:name w:val="Body Text"/>
    <w:basedOn w:val="a"/>
    <w:link w:val="a5"/>
    <w:rsid w:val="003C45C9"/>
    <w:pPr>
      <w:jc w:val="both"/>
    </w:pPr>
    <w:rPr>
      <w:sz w:val="28"/>
      <w:szCs w:val="28"/>
    </w:rPr>
  </w:style>
  <w:style w:type="character" w:customStyle="1" w:styleId="a5">
    <w:name w:val="Основной текст Знак"/>
    <w:basedOn w:val="a0"/>
    <w:link w:val="a4"/>
    <w:rsid w:val="003C45C9"/>
    <w:rPr>
      <w:rFonts w:ascii="Times New Roman" w:eastAsia="Times New Roman" w:hAnsi="Times New Roman" w:cs="Times New Roman"/>
      <w:sz w:val="28"/>
      <w:szCs w:val="28"/>
      <w:lang w:eastAsia="ru-RU"/>
    </w:rPr>
  </w:style>
  <w:style w:type="character" w:customStyle="1" w:styleId="a6">
    <w:name w:val="Гипертекстовая ссылка"/>
    <w:basedOn w:val="a0"/>
    <w:uiPriority w:val="99"/>
    <w:rsid w:val="003C45C9"/>
    <w:rPr>
      <w:rFonts w:cs="Times New Roman"/>
      <w:color w:val="106BBE"/>
    </w:rPr>
  </w:style>
  <w:style w:type="paragraph" w:styleId="a7">
    <w:name w:val="header"/>
    <w:basedOn w:val="a"/>
    <w:link w:val="a8"/>
    <w:uiPriority w:val="99"/>
    <w:unhideWhenUsed/>
    <w:rsid w:val="003C45C9"/>
    <w:pPr>
      <w:tabs>
        <w:tab w:val="center" w:pos="4677"/>
        <w:tab w:val="right" w:pos="9355"/>
      </w:tabs>
    </w:pPr>
  </w:style>
  <w:style w:type="character" w:customStyle="1" w:styleId="a8">
    <w:name w:val="Верхний колонтитул Знак"/>
    <w:basedOn w:val="a0"/>
    <w:link w:val="a7"/>
    <w:uiPriority w:val="99"/>
    <w:rsid w:val="003C45C9"/>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3C45C9"/>
    <w:rPr>
      <w:rFonts w:ascii="Tahoma" w:hAnsi="Tahoma" w:cs="Tahoma"/>
      <w:sz w:val="16"/>
      <w:szCs w:val="16"/>
    </w:rPr>
  </w:style>
  <w:style w:type="character" w:customStyle="1" w:styleId="aa">
    <w:name w:val="Текст выноски Знак"/>
    <w:basedOn w:val="a0"/>
    <w:link w:val="a9"/>
    <w:uiPriority w:val="99"/>
    <w:semiHidden/>
    <w:rsid w:val="003C45C9"/>
    <w:rPr>
      <w:rFonts w:ascii="Tahoma" w:eastAsia="Times New Roman" w:hAnsi="Tahoma" w:cs="Tahoma"/>
      <w:sz w:val="16"/>
      <w:szCs w:val="16"/>
      <w:lang w:eastAsia="ru-RU"/>
    </w:rPr>
  </w:style>
  <w:style w:type="paragraph" w:styleId="ab">
    <w:name w:val="Body Text Indent"/>
    <w:basedOn w:val="a"/>
    <w:link w:val="ac"/>
    <w:unhideWhenUsed/>
    <w:rsid w:val="003C45C9"/>
    <w:pPr>
      <w:widowControl w:val="0"/>
      <w:autoSpaceDE w:val="0"/>
      <w:autoSpaceDN w:val="0"/>
      <w:adjustRightInd w:val="0"/>
      <w:spacing w:after="120"/>
      <w:ind w:left="283" w:firstLine="720"/>
      <w:jc w:val="both"/>
    </w:pPr>
    <w:rPr>
      <w:rFonts w:ascii="Arial" w:hAnsi="Arial" w:cs="Arial"/>
      <w:sz w:val="20"/>
      <w:szCs w:val="20"/>
    </w:rPr>
  </w:style>
  <w:style w:type="character" w:customStyle="1" w:styleId="ac">
    <w:name w:val="Основной текст с отступом Знак"/>
    <w:basedOn w:val="a0"/>
    <w:link w:val="ab"/>
    <w:rsid w:val="003C45C9"/>
    <w:rPr>
      <w:rFonts w:ascii="Arial" w:eastAsia="Times New Roman" w:hAnsi="Arial" w:cs="Arial"/>
      <w:sz w:val="20"/>
      <w:szCs w:val="20"/>
      <w:lang w:eastAsia="ru-RU"/>
    </w:rPr>
  </w:style>
  <w:style w:type="character" w:customStyle="1" w:styleId="10">
    <w:name w:val="Заголовок 1 Знак"/>
    <w:basedOn w:val="a0"/>
    <w:link w:val="1"/>
    <w:uiPriority w:val="99"/>
    <w:rsid w:val="003C45C9"/>
    <w:rPr>
      <w:rFonts w:ascii="Arial" w:eastAsia="Times New Roman" w:hAnsi="Arial" w:cs="Arial"/>
      <w:b/>
      <w:bCs/>
      <w:color w:val="000080"/>
      <w:sz w:val="20"/>
      <w:szCs w:val="20"/>
      <w:lang w:eastAsia="ru-RU"/>
    </w:rPr>
  </w:style>
  <w:style w:type="paragraph" w:customStyle="1" w:styleId="ConsPlusNormal">
    <w:name w:val="ConsPlusNormal"/>
    <w:rsid w:val="006E0FA1"/>
    <w:pPr>
      <w:autoSpaceDE w:val="0"/>
      <w:autoSpaceDN w:val="0"/>
      <w:adjustRightInd w:val="0"/>
    </w:pPr>
    <w:rPr>
      <w:rFonts w:ascii="Times New Roman" w:hAnsi="Times New Roman" w:cs="Times New Roman"/>
      <w:sz w:val="26"/>
      <w:szCs w:val="26"/>
    </w:rPr>
  </w:style>
  <w:style w:type="paragraph" w:customStyle="1" w:styleId="ad">
    <w:name w:val="Нормальный (таблица)"/>
    <w:basedOn w:val="a"/>
    <w:next w:val="a"/>
    <w:uiPriority w:val="99"/>
    <w:rsid w:val="00F30E75"/>
    <w:pPr>
      <w:widowControl w:val="0"/>
      <w:autoSpaceDE w:val="0"/>
      <w:autoSpaceDN w:val="0"/>
      <w:adjustRightInd w:val="0"/>
      <w:jc w:val="both"/>
    </w:pPr>
    <w:rPr>
      <w:rFonts w:ascii="Arial" w:hAnsi="Arial" w:cs="Arial"/>
    </w:rPr>
  </w:style>
  <w:style w:type="paragraph" w:customStyle="1" w:styleId="ConsPlusTitle">
    <w:name w:val="ConsPlusTitle"/>
    <w:rsid w:val="00D95C39"/>
    <w:pPr>
      <w:widowControl w:val="0"/>
      <w:autoSpaceDE w:val="0"/>
      <w:autoSpaceDN w:val="0"/>
    </w:pPr>
    <w:rPr>
      <w:rFonts w:ascii="Calibri" w:eastAsia="Times New Roman" w:hAnsi="Calibri" w:cs="Calibri"/>
      <w:b/>
      <w:szCs w:val="20"/>
      <w:lang w:eastAsia="ru-RU"/>
    </w:rPr>
  </w:style>
  <w:style w:type="table" w:styleId="ae">
    <w:name w:val="Table Grid"/>
    <w:basedOn w:val="a1"/>
    <w:uiPriority w:val="59"/>
    <w:rsid w:val="004626E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
    <w:name w:val="footer"/>
    <w:basedOn w:val="a"/>
    <w:link w:val="af0"/>
    <w:uiPriority w:val="99"/>
    <w:unhideWhenUsed/>
    <w:rsid w:val="008B217C"/>
    <w:pPr>
      <w:tabs>
        <w:tab w:val="center" w:pos="4677"/>
        <w:tab w:val="right" w:pos="9355"/>
      </w:tabs>
    </w:pPr>
  </w:style>
  <w:style w:type="character" w:customStyle="1" w:styleId="af0">
    <w:name w:val="Нижний колонтитул Знак"/>
    <w:basedOn w:val="a0"/>
    <w:link w:val="af"/>
    <w:uiPriority w:val="99"/>
    <w:rsid w:val="008B217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225303">
      <w:bodyDiv w:val="1"/>
      <w:marLeft w:val="0"/>
      <w:marRight w:val="0"/>
      <w:marTop w:val="0"/>
      <w:marBottom w:val="0"/>
      <w:divBdr>
        <w:top w:val="none" w:sz="0" w:space="0" w:color="auto"/>
        <w:left w:val="none" w:sz="0" w:space="0" w:color="auto"/>
        <w:bottom w:val="none" w:sz="0" w:space="0" w:color="auto"/>
        <w:right w:val="none" w:sz="0" w:space="0" w:color="auto"/>
      </w:divBdr>
    </w:div>
    <w:div w:id="826048238">
      <w:bodyDiv w:val="1"/>
      <w:marLeft w:val="0"/>
      <w:marRight w:val="0"/>
      <w:marTop w:val="0"/>
      <w:marBottom w:val="0"/>
      <w:divBdr>
        <w:top w:val="none" w:sz="0" w:space="0" w:color="auto"/>
        <w:left w:val="none" w:sz="0" w:space="0" w:color="auto"/>
        <w:bottom w:val="none" w:sz="0" w:space="0" w:color="auto"/>
        <w:right w:val="none" w:sz="0" w:space="0" w:color="auto"/>
      </w:divBdr>
    </w:div>
    <w:div w:id="2137600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570B95-3C45-4942-B164-F88711A82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507</Words>
  <Characters>2890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Нач.отдела 1</dc:creator>
  <cp:lastModifiedBy>USER</cp:lastModifiedBy>
  <cp:revision>8</cp:revision>
  <cp:lastPrinted>2022-01-26T05:47:00Z</cp:lastPrinted>
  <dcterms:created xsi:type="dcterms:W3CDTF">2022-01-21T05:39:00Z</dcterms:created>
  <dcterms:modified xsi:type="dcterms:W3CDTF">2022-02-14T12:10:00Z</dcterms:modified>
</cp:coreProperties>
</file>